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CC5C" w14:textId="7DE54E37" w:rsidR="00797D82" w:rsidRPr="00DA5621" w:rsidRDefault="00E63397" w:rsidP="00F2425C">
      <w:pPr>
        <w:pStyle w:val="Nagwek2"/>
        <w:spacing w:line="276" w:lineRule="auto"/>
        <w:jc w:val="right"/>
        <w:rPr>
          <w:rFonts w:asciiTheme="minorHAnsi" w:hAnsiTheme="minorHAnsi" w:cstheme="minorHAnsi"/>
          <w:i/>
          <w:sz w:val="22"/>
          <w:szCs w:val="22"/>
        </w:rPr>
      </w:pPr>
      <w:bookmarkStart w:id="0" w:name="_Hlk520622041"/>
      <w:r>
        <w:rPr>
          <w:rFonts w:asciiTheme="minorHAnsi" w:hAnsiTheme="minorHAnsi" w:cstheme="minorHAnsi"/>
          <w:i/>
          <w:sz w:val="22"/>
          <w:szCs w:val="22"/>
        </w:rPr>
        <w:t>Z</w:t>
      </w:r>
      <w:r w:rsidR="00797D82" w:rsidRPr="00DA5621">
        <w:rPr>
          <w:rFonts w:asciiTheme="minorHAnsi" w:hAnsiTheme="minorHAnsi" w:cstheme="minorHAnsi"/>
          <w:i/>
          <w:sz w:val="22"/>
          <w:szCs w:val="22"/>
        </w:rPr>
        <w:t xml:space="preserve">ałącznik nr </w:t>
      </w:r>
      <w:r w:rsidR="009A72F7" w:rsidRPr="00DA5621">
        <w:rPr>
          <w:rFonts w:asciiTheme="minorHAnsi" w:hAnsiTheme="minorHAnsi" w:cstheme="minorHAnsi"/>
          <w:i/>
          <w:sz w:val="22"/>
          <w:szCs w:val="22"/>
        </w:rPr>
        <w:t>3</w:t>
      </w:r>
      <w:r w:rsidR="00797D82" w:rsidRPr="00DA5621">
        <w:rPr>
          <w:rFonts w:asciiTheme="minorHAnsi" w:hAnsiTheme="minorHAnsi" w:cstheme="minorHAnsi"/>
          <w:i/>
          <w:sz w:val="22"/>
          <w:szCs w:val="22"/>
        </w:rPr>
        <w:t xml:space="preserve"> do zaproszenia - wzór umowy</w:t>
      </w:r>
    </w:p>
    <w:p w14:paraId="412296CD" w14:textId="77777777" w:rsidR="00797D82" w:rsidRPr="00DA5621" w:rsidRDefault="00797D82" w:rsidP="00F2425C">
      <w:pPr>
        <w:spacing w:line="276" w:lineRule="auto"/>
        <w:rPr>
          <w:rFonts w:asciiTheme="minorHAnsi" w:hAnsiTheme="minorHAnsi" w:cstheme="minorHAnsi"/>
          <w:b/>
        </w:rPr>
      </w:pPr>
    </w:p>
    <w:p w14:paraId="670004D9" w14:textId="77777777" w:rsidR="00797D82" w:rsidRPr="00DA5621" w:rsidRDefault="00797D82" w:rsidP="00F2425C">
      <w:pPr>
        <w:spacing w:line="276" w:lineRule="auto"/>
        <w:jc w:val="center"/>
        <w:rPr>
          <w:rFonts w:asciiTheme="minorHAnsi" w:hAnsiTheme="minorHAnsi" w:cstheme="minorHAnsi"/>
          <w:b/>
        </w:rPr>
      </w:pPr>
      <w:r w:rsidRPr="00DA5621">
        <w:rPr>
          <w:rFonts w:asciiTheme="minorHAnsi" w:hAnsiTheme="minorHAnsi" w:cstheme="minorHAnsi"/>
          <w:b/>
        </w:rPr>
        <w:t>UMOWA</w:t>
      </w:r>
    </w:p>
    <w:p w14:paraId="17F99AB7" w14:textId="0EAD385D" w:rsidR="00797D82" w:rsidRPr="00DA5621" w:rsidRDefault="00797D82" w:rsidP="00F2425C">
      <w:pPr>
        <w:spacing w:line="276" w:lineRule="auto"/>
        <w:jc w:val="center"/>
        <w:rPr>
          <w:rFonts w:asciiTheme="minorHAnsi" w:hAnsiTheme="minorHAnsi" w:cstheme="minorHAnsi"/>
          <w:b/>
        </w:rPr>
      </w:pPr>
    </w:p>
    <w:p w14:paraId="5DB11A92" w14:textId="44DE38E5" w:rsidR="00797D82" w:rsidRPr="00DA5621" w:rsidRDefault="00797D82" w:rsidP="00F2425C">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zawarta w dniu [___] r. w </w:t>
      </w:r>
      <w:r w:rsidR="00E63397">
        <w:rPr>
          <w:rFonts w:asciiTheme="minorHAnsi" w:hAnsiTheme="minorHAnsi" w:cstheme="minorHAnsi"/>
        </w:rPr>
        <w:t>…………</w:t>
      </w:r>
      <w:r w:rsidRPr="00DA5621">
        <w:rPr>
          <w:rFonts w:asciiTheme="minorHAnsi" w:hAnsiTheme="minorHAnsi" w:cstheme="minorHAnsi"/>
        </w:rPr>
        <w:t>, pomiędzy:</w:t>
      </w:r>
    </w:p>
    <w:p w14:paraId="39AA3CDD" w14:textId="46239906" w:rsidR="00E2470E" w:rsidRPr="00E2470E" w:rsidRDefault="00E63397" w:rsidP="00E2470E">
      <w:pPr>
        <w:spacing w:after="0" w:line="276" w:lineRule="auto"/>
        <w:ind w:left="426"/>
        <w:jc w:val="both"/>
        <w:rPr>
          <w:rFonts w:asciiTheme="minorHAnsi" w:hAnsiTheme="minorHAnsi" w:cstheme="minorHAnsi"/>
        </w:rPr>
      </w:pPr>
      <w:r>
        <w:rPr>
          <w:rFonts w:asciiTheme="minorHAnsi" w:hAnsiTheme="minorHAnsi" w:cstheme="minorHAnsi"/>
        </w:rPr>
        <w:t>……………………..</w:t>
      </w:r>
      <w:r w:rsidR="00E2470E" w:rsidRPr="00E2470E">
        <w:rPr>
          <w:rFonts w:asciiTheme="minorHAnsi" w:hAnsiTheme="minorHAnsi" w:cstheme="minorHAnsi"/>
        </w:rPr>
        <w:t>,</w:t>
      </w:r>
    </w:p>
    <w:p w14:paraId="5EC193DD" w14:textId="52EDC133" w:rsidR="00E2470E" w:rsidRDefault="00E2470E" w:rsidP="00E2470E">
      <w:pPr>
        <w:spacing w:after="0" w:line="276" w:lineRule="auto"/>
        <w:ind w:left="426"/>
        <w:jc w:val="both"/>
        <w:rPr>
          <w:rFonts w:asciiTheme="minorHAnsi" w:hAnsiTheme="minorHAnsi" w:cstheme="minorHAnsi"/>
        </w:rPr>
      </w:pPr>
    </w:p>
    <w:p w14:paraId="386B5B6F" w14:textId="41102262" w:rsidR="00680761" w:rsidRPr="00DA5621" w:rsidRDefault="00680761" w:rsidP="00F2425C">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reprezentowaną przez [___]</w:t>
      </w:r>
    </w:p>
    <w:p w14:paraId="6E5546CD" w14:textId="01E7E5E6" w:rsidR="00797D82" w:rsidRPr="00DA5621" w:rsidRDefault="00797D82" w:rsidP="00F2425C">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zwaną dalej w treści Umowy </w:t>
      </w:r>
      <w:r w:rsidRPr="00DA5621">
        <w:rPr>
          <w:rFonts w:asciiTheme="minorHAnsi" w:hAnsiTheme="minorHAnsi" w:cstheme="minorHAnsi"/>
          <w:b/>
        </w:rPr>
        <w:t>Zamawiającym</w:t>
      </w:r>
      <w:r w:rsidRPr="00DA5621">
        <w:rPr>
          <w:rFonts w:asciiTheme="minorHAnsi" w:hAnsiTheme="minorHAnsi" w:cstheme="minorHAnsi"/>
        </w:rPr>
        <w:t>,</w:t>
      </w:r>
    </w:p>
    <w:p w14:paraId="588A18AA" w14:textId="77777777" w:rsidR="00797D82" w:rsidRPr="00DA5621" w:rsidRDefault="00797D82" w:rsidP="00F2425C">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a</w:t>
      </w:r>
    </w:p>
    <w:p w14:paraId="44E104B4" w14:textId="77777777" w:rsidR="00797D82" w:rsidRPr="00DA5621" w:rsidRDefault="00797D82" w:rsidP="00F2425C">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[___], z siedzibą w [___], reprezentowaną przez [___],</w:t>
      </w:r>
    </w:p>
    <w:p w14:paraId="077E4A28" w14:textId="77777777" w:rsidR="00797D82" w:rsidRPr="00DA5621" w:rsidRDefault="00797D82" w:rsidP="00F2425C">
      <w:pPr>
        <w:spacing w:line="276" w:lineRule="auto"/>
        <w:rPr>
          <w:rFonts w:asciiTheme="minorHAnsi" w:hAnsiTheme="minorHAnsi" w:cstheme="minorHAnsi"/>
        </w:rPr>
      </w:pPr>
      <w:r w:rsidRPr="00DA5621">
        <w:rPr>
          <w:rFonts w:asciiTheme="minorHAnsi" w:hAnsiTheme="minorHAnsi" w:cstheme="minorHAnsi"/>
        </w:rPr>
        <w:t xml:space="preserve">zwaną dalej </w:t>
      </w:r>
      <w:r w:rsidRPr="00DA5621">
        <w:rPr>
          <w:rFonts w:asciiTheme="minorHAnsi" w:hAnsiTheme="minorHAnsi" w:cstheme="minorHAnsi"/>
          <w:b/>
        </w:rPr>
        <w:t>Wykonawcą</w:t>
      </w:r>
      <w:r w:rsidRPr="00DA5621">
        <w:rPr>
          <w:rFonts w:asciiTheme="minorHAnsi" w:hAnsiTheme="minorHAnsi" w:cstheme="minorHAnsi"/>
        </w:rPr>
        <w:t>,</w:t>
      </w:r>
    </w:p>
    <w:p w14:paraId="12EF8F11" w14:textId="77777777" w:rsidR="00797D82" w:rsidRPr="00DA5621" w:rsidRDefault="00797D82" w:rsidP="00F2425C">
      <w:pPr>
        <w:spacing w:line="276" w:lineRule="auto"/>
        <w:rPr>
          <w:rFonts w:asciiTheme="minorHAnsi" w:hAnsiTheme="minorHAnsi" w:cstheme="minorHAnsi"/>
        </w:rPr>
      </w:pPr>
      <w:r w:rsidRPr="00DA5621">
        <w:rPr>
          <w:rFonts w:asciiTheme="minorHAnsi" w:hAnsiTheme="minorHAnsi" w:cstheme="minorHAnsi"/>
        </w:rPr>
        <w:t>zwanymi dalej z osobna „</w:t>
      </w:r>
      <w:r w:rsidRPr="00DA5621">
        <w:rPr>
          <w:rFonts w:asciiTheme="minorHAnsi" w:hAnsiTheme="minorHAnsi" w:cstheme="minorHAnsi"/>
          <w:b/>
        </w:rPr>
        <w:t>Stroną</w:t>
      </w:r>
      <w:r w:rsidRPr="00DA5621">
        <w:rPr>
          <w:rFonts w:asciiTheme="minorHAnsi" w:hAnsiTheme="minorHAnsi" w:cstheme="minorHAnsi"/>
        </w:rPr>
        <w:t>”, łącznie zaś „</w:t>
      </w:r>
      <w:r w:rsidRPr="00DA5621">
        <w:rPr>
          <w:rFonts w:asciiTheme="minorHAnsi" w:hAnsiTheme="minorHAnsi" w:cstheme="minorHAnsi"/>
          <w:b/>
        </w:rPr>
        <w:t>Stronami</w:t>
      </w:r>
      <w:r w:rsidRPr="00DA5621">
        <w:rPr>
          <w:rFonts w:asciiTheme="minorHAnsi" w:hAnsiTheme="minorHAnsi" w:cstheme="minorHAnsi"/>
        </w:rPr>
        <w:t>”.</w:t>
      </w:r>
    </w:p>
    <w:p w14:paraId="0B502AF0" w14:textId="77777777" w:rsidR="00797D82" w:rsidRPr="00DA5621" w:rsidRDefault="00797D82" w:rsidP="00F2425C">
      <w:pPr>
        <w:spacing w:line="276" w:lineRule="auto"/>
        <w:rPr>
          <w:rFonts w:asciiTheme="minorHAnsi" w:hAnsiTheme="minorHAnsi" w:cstheme="minorHAnsi"/>
        </w:rPr>
      </w:pPr>
    </w:p>
    <w:p w14:paraId="1D8BEFAA"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 Przedmiot umowy</w:t>
      </w:r>
    </w:p>
    <w:p w14:paraId="1C760242" w14:textId="5A8A9063" w:rsidR="00797D82" w:rsidRPr="00DA5621" w:rsidRDefault="00797D82" w:rsidP="00F2425C">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DA5621">
        <w:rPr>
          <w:rFonts w:asciiTheme="minorHAnsi" w:hAnsiTheme="minorHAnsi" w:cstheme="minorHAnsi"/>
          <w:bCs/>
        </w:rPr>
        <w:t xml:space="preserve"> </w:t>
      </w:r>
      <w:r w:rsidR="00E63397">
        <w:rPr>
          <w:rFonts w:asciiTheme="minorHAnsi" w:hAnsiTheme="minorHAnsi" w:cstheme="minorHAnsi"/>
          <w:b/>
        </w:rPr>
        <w:t>……………………………………</w:t>
      </w:r>
      <w:r w:rsidRPr="00DA5621">
        <w:rPr>
          <w:rFonts w:asciiTheme="minorHAnsi" w:hAnsiTheme="minorHAnsi" w:cstheme="minorHAnsi"/>
        </w:rPr>
        <w:t>, a Zamawiający zobowiązuje się przedmiot zamówienia od Wykonawcy odebrać i zapłacić za jego wykonanie umówione wynagrodzenie.</w:t>
      </w:r>
    </w:p>
    <w:p w14:paraId="46D83308" w14:textId="59A53EB0" w:rsidR="00797D82" w:rsidRPr="00DA5621" w:rsidRDefault="00797D82" w:rsidP="00F2425C">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Przedmiot zamówienia określają zaproszenie wraz z ofertą wykonawcy oraz przedmiar robót, program prac konserwatorskich, jak również dalsze postanowienia niniejszej Umowy. </w:t>
      </w:r>
    </w:p>
    <w:p w14:paraId="6F2A923F" w14:textId="77777777" w:rsidR="00797D82" w:rsidRPr="00DA5621" w:rsidRDefault="00797D82" w:rsidP="00F2425C">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Wykonywane prace podlegały będą kontroli ze strony Zamawiającego oraz nadzoru konserwatorskiego.</w:t>
      </w:r>
    </w:p>
    <w:p w14:paraId="4F395AA5" w14:textId="77777777" w:rsidR="00797D82" w:rsidRPr="00DA5621" w:rsidRDefault="00797D82" w:rsidP="00F2425C">
      <w:pPr>
        <w:pStyle w:val="Akapitzlist"/>
        <w:spacing w:line="276" w:lineRule="auto"/>
        <w:ind w:left="426"/>
        <w:rPr>
          <w:rFonts w:asciiTheme="minorHAnsi" w:hAnsiTheme="minorHAnsi" w:cstheme="minorHAnsi"/>
        </w:rPr>
      </w:pPr>
    </w:p>
    <w:p w14:paraId="66574B2C"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2 Obowiązki Wykonawcy</w:t>
      </w:r>
    </w:p>
    <w:p w14:paraId="1AE4C709"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oświadcza, że przed zawarciem Umowy zapoznał się z warunkami lokalnymi dla realizacji przedmiotu zamówienia, w tym w szczególności z możliwością urządzenia zaplecza prac, możliwościami zasilania w energię elektryczną, wodę oraz inne media, z możliwościami dojazdu do terenu prac, stanem dróg dojazdowych itp., stanem i rozkładem obiektu objętego pracami oraz jego otoczeniem, i w związku z tym nie wnosi i nie będzie wnosił w przyszłości żadnych zastrzeżeń. </w:t>
      </w:r>
    </w:p>
    <w:p w14:paraId="55B4671B" w14:textId="0C3A4DF1" w:rsidR="00797D82" w:rsidRPr="00DA5621" w:rsidRDefault="00865917"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Zamawiający na czas realizacji prac nie udostępnia energii elektrycznej i wody. </w:t>
      </w:r>
    </w:p>
    <w:p w14:paraId="04E4518D" w14:textId="273F2A26"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wykonany zostanie z materiałów dostarczonych przez Wykonawcę.</w:t>
      </w:r>
    </w:p>
    <w:p w14:paraId="4619406D" w14:textId="3286EE60"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Materiały, o których mowa w ust. 3 powyżej powinny odpowiadać co do jakości wymaganiom określonym ustawą z dnia 16 kwietnia 2004 r. o wyrobach budowlanych (</w:t>
      </w:r>
      <w:proofErr w:type="spellStart"/>
      <w:r w:rsidRPr="00DA5621">
        <w:rPr>
          <w:rFonts w:asciiTheme="minorHAnsi" w:hAnsiTheme="minorHAnsi" w:cstheme="minorHAnsi"/>
        </w:rPr>
        <w:t>t.j</w:t>
      </w:r>
      <w:proofErr w:type="spellEnd"/>
      <w:r w:rsidRPr="00DA5621">
        <w:rPr>
          <w:rFonts w:asciiTheme="minorHAnsi" w:hAnsiTheme="minorHAnsi" w:cstheme="minorHAnsi"/>
        </w:rPr>
        <w:t xml:space="preserve">. </w:t>
      </w:r>
      <w:r w:rsidR="00DB0D19" w:rsidRPr="00DA5621">
        <w:rPr>
          <w:rFonts w:asciiTheme="minorHAnsi" w:hAnsiTheme="minorHAnsi" w:cstheme="minorHAnsi"/>
        </w:rPr>
        <w:t>Dz.U. 2021 poz. 1213</w:t>
      </w:r>
      <w:r w:rsidRPr="00DA5621">
        <w:rPr>
          <w:rFonts w:asciiTheme="minorHAnsi" w:hAnsiTheme="minorHAnsi" w:cstheme="minorHAnsi"/>
        </w:rPr>
        <w:t>).</w:t>
      </w:r>
    </w:p>
    <w:p w14:paraId="51C963E6"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360A4147"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prawidłowej realizacji umowy Wykonawca przyjmuje na siebie obowiązki takie jak:</w:t>
      </w:r>
    </w:p>
    <w:p w14:paraId="427708A6"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przejęcie terenu prac od Zamawiającego,</w:t>
      </w:r>
    </w:p>
    <w:p w14:paraId="6B93A98F"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zabezpieczenie oraz wygrodzenie terenu prac, </w:t>
      </w:r>
    </w:p>
    <w:p w14:paraId="1ADCCA50"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stan i przestrzeganie przepisów bhp, ochronę p.poż i dozór mienia na terenie robót, jak i za wszelkie szkody powstałe w trakcie trwania prac na terenie przyjętym od Zamawiającego lub mających związek z prowadzonymi robotami,</w:t>
      </w:r>
    </w:p>
    <w:p w14:paraId="234A202D"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6DC13244"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stosowanie i bezpieczeństwo wszelkich działań prowadzonych na terenie prac i poza nim, a związanych z wykonaniem umowy,</w:t>
      </w:r>
    </w:p>
    <w:p w14:paraId="27B24554"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7D1A6D45"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zabezpieczenie instalacji, urządzeń i obiektów na terenie prac i w jej bezpośrednim otoczeniu, przed ich zniszczeniem lub uszkodzeniem w trakcie wykonywania prac,</w:t>
      </w:r>
    </w:p>
    <w:p w14:paraId="79DEF463"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dbanie o porządek na terenie prac oraz utrzymywanie terenu prac w należytym stanie,</w:t>
      </w:r>
    </w:p>
    <w:p w14:paraId="795271C6"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6AE3A3DA"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kompletowanie w trakcie realizacji prac wszelkiej dokumentacji oraz przygotowanie do odbioru końcowego kompletu dokumentacji powykonawczej,</w:t>
      </w:r>
    </w:p>
    <w:p w14:paraId="3A11C3D4"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usunięcie wszelkich wad i usterek stwierdzonych w trakcie trwania prac w terminie wskazanym przez Zamawiającego,</w:t>
      </w:r>
    </w:p>
    <w:p w14:paraId="56926991" w14:textId="77777777" w:rsidR="00797D82" w:rsidRPr="00DA5621"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49E8B971" w14:textId="77777777" w:rsidR="00797D82" w:rsidRDefault="00797D82" w:rsidP="00F2425C">
      <w:pPr>
        <w:pStyle w:val="Akapitzlist"/>
        <w:numPr>
          <w:ilvl w:val="1"/>
          <w:numId w:val="16"/>
        </w:numPr>
        <w:spacing w:before="120" w:after="120" w:line="276" w:lineRule="auto"/>
        <w:jc w:val="both"/>
        <w:rPr>
          <w:rFonts w:asciiTheme="minorHAnsi" w:hAnsiTheme="minorHAnsi" w:cstheme="minorHAnsi"/>
        </w:rPr>
      </w:pPr>
      <w:r w:rsidRPr="00DA5621">
        <w:rPr>
          <w:rFonts w:asciiTheme="minorHAnsi" w:hAnsiTheme="minorHAnsi" w:cstheme="minorHAnsi"/>
        </w:rPr>
        <w:t>niezwłoczne informowanie Zamawiającego o problemach technicznych lub okolicznościach, które mogą wpłynąć na jakość prac lub termin ich zakończenia;</w:t>
      </w:r>
    </w:p>
    <w:p w14:paraId="001EEEC2" w14:textId="11E643EC"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zapewnić wykonanie prac objętymi umową przez osoby posiadające stosowne kwalifikacje zawodowe i uprawnienia.</w:t>
      </w:r>
      <w:r w:rsidR="006E0A30" w:rsidRPr="00DA5621">
        <w:rPr>
          <w:rFonts w:asciiTheme="minorHAnsi" w:hAnsiTheme="minorHAnsi" w:cstheme="minorHAnsi"/>
        </w:rPr>
        <w:t xml:space="preserve"> Wykonawca </w:t>
      </w:r>
      <w:r w:rsidR="000C6C30" w:rsidRPr="00DA5621">
        <w:rPr>
          <w:rFonts w:asciiTheme="minorHAnsi" w:hAnsiTheme="minorHAnsi" w:cstheme="minorHAnsi"/>
        </w:rPr>
        <w:t>skieruje następujące osoby do wykonania Przedmiotu Umowy:</w:t>
      </w:r>
    </w:p>
    <w:p w14:paraId="49C87DB7" w14:textId="649F708F" w:rsidR="000C6C30" w:rsidRPr="00DA5621" w:rsidRDefault="000C6C30" w:rsidP="00F2425C">
      <w:pPr>
        <w:pStyle w:val="Akapitzlist"/>
        <w:numPr>
          <w:ilvl w:val="1"/>
          <w:numId w:val="15"/>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Kierownik </w:t>
      </w:r>
      <w:r w:rsidR="005D1BF1" w:rsidRPr="00DA5621">
        <w:rPr>
          <w:rFonts w:asciiTheme="minorHAnsi" w:hAnsiTheme="minorHAnsi" w:cstheme="minorHAnsi"/>
        </w:rPr>
        <w:t xml:space="preserve">prac konserwatorskich w osobie [___], </w:t>
      </w:r>
    </w:p>
    <w:p w14:paraId="7D66FF84" w14:textId="23EC79ED" w:rsidR="003746E3" w:rsidRPr="00DA5621" w:rsidRDefault="003746E3" w:rsidP="00F2425C">
      <w:pPr>
        <w:pStyle w:val="Akapitzlist"/>
        <w:numPr>
          <w:ilvl w:val="1"/>
          <w:numId w:val="15"/>
        </w:numPr>
        <w:spacing w:before="120" w:after="120" w:line="276" w:lineRule="auto"/>
        <w:jc w:val="both"/>
        <w:rPr>
          <w:rFonts w:asciiTheme="minorHAnsi" w:hAnsiTheme="minorHAnsi" w:cstheme="minorHAnsi"/>
        </w:rPr>
      </w:pPr>
      <w:r w:rsidRPr="00DA5621">
        <w:rPr>
          <w:rFonts w:asciiTheme="minorHAnsi" w:hAnsiTheme="minorHAnsi" w:cstheme="minorHAnsi"/>
        </w:rPr>
        <w:t>Kierownik budowy w osobie [___] nr uprawnień [___]</w:t>
      </w:r>
    </w:p>
    <w:p w14:paraId="3DBA3FA0"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2D27AAFA" w14:textId="7511BC66"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 xml:space="preserve">Wykaz osób posiadających stosowne uprawnienia i kwalifikacje, wchodzących w skład zespołu Wykonawcy wraz z niezbędnymi dokumentami potwierdzającymi, stanowi załącznik do </w:t>
      </w:r>
      <w:r w:rsidR="00E63397">
        <w:rPr>
          <w:rFonts w:asciiTheme="minorHAnsi" w:hAnsiTheme="minorHAnsi" w:cstheme="minorHAnsi"/>
        </w:rPr>
        <w:t>umowy</w:t>
      </w:r>
      <w:r w:rsidRPr="00DA5621">
        <w:rPr>
          <w:rFonts w:asciiTheme="minorHAnsi" w:hAnsiTheme="minorHAnsi" w:cstheme="minorHAnsi"/>
        </w:rPr>
        <w:t xml:space="preserve">. </w:t>
      </w:r>
    </w:p>
    <w:p w14:paraId="65D7167B" w14:textId="785AD4DA"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r w:rsidR="00CE1F33" w:rsidRPr="00DA5621">
        <w:rPr>
          <w:rFonts w:asciiTheme="minorHAnsi" w:hAnsiTheme="minorHAnsi" w:cstheme="minorHAnsi"/>
        </w:rPr>
        <w:t xml:space="preserve"> W przypadku zmiany osoby wskazanej jako kierownik prac konserwatorskich, osoba na którą zmiana jest dokonana musi </w:t>
      </w:r>
      <w:r w:rsidR="00EC6898" w:rsidRPr="00DA5621">
        <w:rPr>
          <w:rFonts w:asciiTheme="minorHAnsi" w:hAnsiTheme="minorHAnsi" w:cstheme="minorHAnsi"/>
        </w:rPr>
        <w:t>posiadać</w:t>
      </w:r>
      <w:r w:rsidR="00CE1F33" w:rsidRPr="00DA5621">
        <w:rPr>
          <w:rFonts w:asciiTheme="minorHAnsi" w:hAnsiTheme="minorHAnsi" w:cstheme="minorHAnsi"/>
        </w:rPr>
        <w:t xml:space="preserve"> doświadczenie, które gdyby zostało przedstawione w postępowaniu, nie zmieniłoby jego wyniku. </w:t>
      </w:r>
    </w:p>
    <w:p w14:paraId="07864879"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459710FD"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obowiązany odsunąć od wykonywania pracy każdą osobę, która przez swój brak kwalifikacji lub z innego powodu zagraża w jakikolwiek sposób należytemu wykonaniu umowy.</w:t>
      </w:r>
    </w:p>
    <w:p w14:paraId="4F739B3E"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odpowiedzialny za działania i zaniechania osób, z pomocą których wykonuje umowę, jak za działania i zaniechania własne.</w:t>
      </w:r>
    </w:p>
    <w:p w14:paraId="2117717E"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1B69ABB1" w14:textId="77777777" w:rsidR="00797D82" w:rsidRPr="00DA5621" w:rsidRDefault="00797D82" w:rsidP="00F2425C">
      <w:pPr>
        <w:pStyle w:val="Akapitzlist"/>
        <w:numPr>
          <w:ilvl w:val="0"/>
          <w:numId w:val="15"/>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uniknięcia wszelkich wątpliwości strony ustalają że:</w:t>
      </w:r>
    </w:p>
    <w:p w14:paraId="3FEC72A1" w14:textId="77777777" w:rsidR="00797D82" w:rsidRPr="00DA5621" w:rsidRDefault="00797D82" w:rsidP="00F2425C">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teren prac 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6CF64F58" w14:textId="77777777" w:rsidR="00797D82" w:rsidRPr="00DA5621" w:rsidRDefault="00797D82" w:rsidP="00F2425C">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404EE066" w14:textId="77777777" w:rsidR="00797D82" w:rsidRPr="00DA5621" w:rsidRDefault="00797D82" w:rsidP="00F2425C">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w:t>
      </w:r>
      <w:r w:rsidRPr="00DA5621">
        <w:rPr>
          <w:rFonts w:asciiTheme="minorHAnsi" w:hAnsiTheme="minorHAnsi" w:cstheme="minorHAnsi"/>
        </w:rPr>
        <w:lastRenderedPageBreak/>
        <w:t>oraz do potrącenia kosztów z tym związanych z należnych Wykonawcy od Zamawiającego należności,</w:t>
      </w:r>
    </w:p>
    <w:p w14:paraId="2D038598" w14:textId="77777777" w:rsidR="00797D82" w:rsidRPr="00DA5621" w:rsidRDefault="00797D82" w:rsidP="00F2425C">
      <w:pPr>
        <w:spacing w:line="276" w:lineRule="auto"/>
        <w:rPr>
          <w:rFonts w:asciiTheme="minorHAnsi" w:hAnsiTheme="minorHAnsi" w:cstheme="minorHAnsi"/>
          <w:b/>
        </w:rPr>
      </w:pPr>
    </w:p>
    <w:p w14:paraId="7B28D834"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3 Oświadczenia Wykonawcy</w:t>
      </w:r>
    </w:p>
    <w:p w14:paraId="68FB47BC" w14:textId="77777777" w:rsidR="00797D82" w:rsidRPr="00DA5621" w:rsidRDefault="00797D82" w:rsidP="00F2425C">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wykonywania czynności objętych umową oraz z zachowaniem reguł, standardów i dobrych praktyk obowiązujących w branży.</w:t>
      </w:r>
    </w:p>
    <w:p w14:paraId="0AFBF973" w14:textId="77777777" w:rsidR="00797D82" w:rsidRPr="00DA5621" w:rsidRDefault="00797D82" w:rsidP="00F2425C">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przed zawarciem umowy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7F9D77CE" w14:textId="69140389" w:rsidR="00797D82" w:rsidRPr="00DA5621" w:rsidRDefault="00797D82" w:rsidP="00F2425C">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zobowiązuje się wykonać umowę dbając w szczególności o interesy Zamawiającego, w tym </w:t>
      </w:r>
      <w:r w:rsidRPr="00C87CCC">
        <w:rPr>
          <w:rFonts w:asciiTheme="minorHAnsi" w:hAnsiTheme="minorHAnsi" w:cstheme="minorHAnsi"/>
        </w:rPr>
        <w:t xml:space="preserve">wynikające z jego zobowiązań jako </w:t>
      </w:r>
      <w:r w:rsidR="00E63397" w:rsidRPr="00C87CCC">
        <w:rPr>
          <w:rFonts w:asciiTheme="minorHAnsi" w:hAnsiTheme="minorHAnsi" w:cstheme="minorHAnsi"/>
        </w:rPr>
        <w:t xml:space="preserve">Wnioskodawcy w ramach </w:t>
      </w:r>
      <w:r w:rsidR="009944AB" w:rsidRPr="00C87CCC">
        <w:rPr>
          <w:rFonts w:asciiTheme="minorHAnsi" w:hAnsiTheme="minorHAnsi" w:cstheme="minorHAnsi"/>
        </w:rPr>
        <w:t>„</w:t>
      </w:r>
      <w:r w:rsidR="002B2F56" w:rsidRPr="00C87CCC">
        <w:rPr>
          <w:rFonts w:asciiTheme="minorHAnsi" w:hAnsiTheme="minorHAnsi" w:cstheme="minorHAnsi"/>
        </w:rPr>
        <w:t>Rządowego Programu Odbudowy Zabytków</w:t>
      </w:r>
      <w:r w:rsidR="009944AB" w:rsidRPr="00C87CCC">
        <w:rPr>
          <w:rFonts w:asciiTheme="minorHAnsi" w:hAnsiTheme="minorHAnsi" w:cstheme="minorHAnsi"/>
        </w:rPr>
        <w:t>”</w:t>
      </w:r>
      <w:r w:rsidR="00E63397" w:rsidRPr="00C87CCC">
        <w:rPr>
          <w:rFonts w:asciiTheme="minorHAnsi" w:hAnsiTheme="minorHAnsi" w:cstheme="minorHAnsi"/>
        </w:rPr>
        <w:t xml:space="preserve"> </w:t>
      </w:r>
      <w:r w:rsidRPr="00DA5621">
        <w:rPr>
          <w:rFonts w:asciiTheme="minorHAnsi" w:hAnsiTheme="minorHAnsi" w:cstheme="minorHAnsi"/>
        </w:rPr>
        <w:t>oraz z uwzględnieniem potrzeb i wskazań merytorycznych Zamawiającego lub upoważnionych przez Zamawiającego osób. W tym celu Wykonawca:</w:t>
      </w:r>
    </w:p>
    <w:p w14:paraId="570A2188" w14:textId="77777777" w:rsidR="00797D82" w:rsidRPr="00DA5621" w:rsidRDefault="00797D82" w:rsidP="00F2425C">
      <w:pPr>
        <w:pStyle w:val="Akapitzlist"/>
        <w:numPr>
          <w:ilvl w:val="0"/>
          <w:numId w:val="19"/>
        </w:numPr>
        <w:spacing w:before="120" w:after="120" w:line="276" w:lineRule="auto"/>
        <w:jc w:val="both"/>
        <w:rPr>
          <w:rFonts w:asciiTheme="minorHAnsi" w:hAnsiTheme="minorHAnsi" w:cstheme="minorHAnsi"/>
        </w:rPr>
      </w:pPr>
      <w:r w:rsidRPr="00DA5621">
        <w:rPr>
          <w:rFonts w:asciiTheme="minorHAnsi" w:hAnsiTheme="minorHAnsi" w:cstheme="minorHAnsi"/>
        </w:rPr>
        <w:t>uwzględni wymagania wynikające z dokumentów przekazanych przez Zamawiającego,</w:t>
      </w:r>
    </w:p>
    <w:p w14:paraId="3AB53673" w14:textId="77777777" w:rsidR="00797D82" w:rsidRPr="00DA5621" w:rsidRDefault="00797D82" w:rsidP="00F2425C">
      <w:pPr>
        <w:pStyle w:val="Akapitzlist"/>
        <w:numPr>
          <w:ilvl w:val="0"/>
          <w:numId w:val="19"/>
        </w:numPr>
        <w:spacing w:before="120" w:after="120" w:line="276" w:lineRule="auto"/>
        <w:jc w:val="both"/>
        <w:rPr>
          <w:rFonts w:asciiTheme="minorHAnsi" w:hAnsiTheme="minorHAnsi" w:cstheme="minorHAnsi"/>
        </w:rPr>
      </w:pPr>
      <w:r w:rsidRPr="00DA5621">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54F69DA9" w14:textId="77777777" w:rsidR="00797D82" w:rsidRPr="00DA5621" w:rsidRDefault="00797D82" w:rsidP="00F2425C">
      <w:pPr>
        <w:pStyle w:val="Akapitzlist"/>
        <w:numPr>
          <w:ilvl w:val="0"/>
          <w:numId w:val="19"/>
        </w:numPr>
        <w:spacing w:before="120" w:after="120" w:line="276" w:lineRule="auto"/>
        <w:jc w:val="both"/>
        <w:rPr>
          <w:rFonts w:asciiTheme="minorHAnsi" w:hAnsiTheme="minorHAnsi" w:cstheme="minorHAnsi"/>
        </w:rPr>
      </w:pPr>
      <w:r w:rsidRPr="00DA5621">
        <w:rPr>
          <w:rFonts w:asciiTheme="minorHAnsi" w:hAnsiTheme="minorHAnsi" w:cstheme="minorHAnsi"/>
        </w:rPr>
        <w:t>będzie na bieżąco informował Zamawiającego o postępie i zaawansowaniu prac oraz będzie sygnalizował ewentualne, choćby potencjalne ryzyka</w:t>
      </w:r>
    </w:p>
    <w:p w14:paraId="140B4BF7" w14:textId="77777777" w:rsidR="00797D82" w:rsidRPr="00DA5621" w:rsidRDefault="00797D82" w:rsidP="00F2425C">
      <w:pPr>
        <w:pStyle w:val="Akapitzlist"/>
        <w:numPr>
          <w:ilvl w:val="0"/>
          <w:numId w:val="19"/>
        </w:numPr>
        <w:spacing w:before="120" w:after="120" w:line="276" w:lineRule="auto"/>
        <w:jc w:val="both"/>
        <w:rPr>
          <w:rFonts w:asciiTheme="minorHAnsi" w:hAnsiTheme="minorHAnsi" w:cstheme="minorHAnsi"/>
        </w:rPr>
      </w:pPr>
      <w:r w:rsidRPr="00DA5621">
        <w:rPr>
          <w:rFonts w:asciiTheme="minorHAnsi" w:hAnsiTheme="minorHAnsi" w:cstheme="minorHAnsi"/>
        </w:rPr>
        <w:t>będzie stawiał się w siedzibie Zamawiającego na jego wezwania.</w:t>
      </w:r>
    </w:p>
    <w:p w14:paraId="106E07F8" w14:textId="77777777" w:rsidR="00797D82" w:rsidRPr="00DA5621" w:rsidRDefault="00797D82" w:rsidP="00F2425C">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68346246" w14:textId="77777777" w:rsidR="00797D82" w:rsidRPr="00DA5621" w:rsidRDefault="00797D82" w:rsidP="00F2425C">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Jeśli chodzi o jakiekolwiek kontrole, inspekcje, zatwierdzenia i płatności, o których mowa w niniejszej umowie, to:</w:t>
      </w:r>
    </w:p>
    <w:p w14:paraId="3CAB0593" w14:textId="77777777" w:rsidR="00797D82" w:rsidRPr="00DA5621" w:rsidRDefault="00797D82" w:rsidP="00F2425C">
      <w:pPr>
        <w:pStyle w:val="Akapitzlist"/>
        <w:numPr>
          <w:ilvl w:val="0"/>
          <w:numId w:val="20"/>
        </w:numPr>
        <w:spacing w:before="120" w:after="120" w:line="276" w:lineRule="auto"/>
        <w:jc w:val="both"/>
        <w:rPr>
          <w:rFonts w:asciiTheme="minorHAnsi" w:hAnsiTheme="minorHAnsi" w:cstheme="minorHAnsi"/>
        </w:rPr>
      </w:pPr>
      <w:r w:rsidRPr="00DA5621">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801B2B2" w14:textId="77777777" w:rsidR="00797D82" w:rsidRPr="00DA5621" w:rsidRDefault="00797D82" w:rsidP="00F2425C">
      <w:pPr>
        <w:pStyle w:val="Akapitzlist"/>
        <w:numPr>
          <w:ilvl w:val="0"/>
          <w:numId w:val="20"/>
        </w:numPr>
        <w:spacing w:before="120" w:after="120" w:line="276" w:lineRule="auto"/>
        <w:jc w:val="both"/>
        <w:rPr>
          <w:rFonts w:asciiTheme="minorHAnsi" w:hAnsiTheme="minorHAnsi" w:cstheme="minorHAnsi"/>
        </w:rPr>
      </w:pPr>
      <w:r w:rsidRPr="00DA5621">
        <w:rPr>
          <w:rFonts w:asciiTheme="minorHAnsi" w:hAnsiTheme="minorHAnsi" w:cstheme="minorHAnsi"/>
        </w:rPr>
        <w:t>nie będą zwalniały Wykonawcy z jakichkolwiek zobowiązań wynikających z niniejszej Umowy, w tym w szczególności zobowiązań gwarancyjnych.</w:t>
      </w:r>
    </w:p>
    <w:p w14:paraId="4431056B" w14:textId="77777777" w:rsidR="00797D82" w:rsidRPr="00DA5621" w:rsidRDefault="00797D82" w:rsidP="00F2425C">
      <w:pPr>
        <w:pStyle w:val="Akapitzlist"/>
        <w:spacing w:line="276" w:lineRule="auto"/>
        <w:ind w:left="1146"/>
        <w:rPr>
          <w:rFonts w:asciiTheme="minorHAnsi" w:hAnsiTheme="minorHAnsi" w:cstheme="minorHAnsi"/>
        </w:rPr>
      </w:pPr>
    </w:p>
    <w:p w14:paraId="27A9C0E6"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4 Obowiązki Zamawiającego</w:t>
      </w:r>
    </w:p>
    <w:p w14:paraId="365A0807" w14:textId="77777777" w:rsidR="00797D82" w:rsidRPr="00DA5621" w:rsidRDefault="00797D82" w:rsidP="00F2425C">
      <w:pPr>
        <w:pStyle w:val="Bezodstpw"/>
        <w:numPr>
          <w:ilvl w:val="0"/>
          <w:numId w:val="21"/>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Zamawiający zobowiązuje się do:</w:t>
      </w:r>
    </w:p>
    <w:p w14:paraId="36F2D188" w14:textId="77777777" w:rsidR="00797D82" w:rsidRPr="00DA5621" w:rsidRDefault="00797D82" w:rsidP="00F2425C">
      <w:pPr>
        <w:pStyle w:val="Bezodstpw"/>
        <w:numPr>
          <w:ilvl w:val="1"/>
          <w:numId w:val="22"/>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 xml:space="preserve">przekazania Wykonawcy odpowiednich oświadczeń oraz dokumentów wymaganych </w:t>
      </w:r>
      <w:r w:rsidRPr="00DA5621">
        <w:rPr>
          <w:rFonts w:asciiTheme="minorHAnsi" w:hAnsiTheme="minorHAnsi" w:cstheme="minorHAnsi"/>
          <w:color w:val="auto"/>
          <w:sz w:val="22"/>
          <w:szCs w:val="22"/>
        </w:rPr>
        <w:lastRenderedPageBreak/>
        <w:t>przepisami prawa, a także innych dokumentów niezbędnych do realizacji przedmiotu umowy po zgłoszeniu zapotrzebowania na nie przez Wykonawcę,</w:t>
      </w:r>
    </w:p>
    <w:p w14:paraId="1C5D11D8" w14:textId="77777777" w:rsidR="00797D82" w:rsidRPr="00DA5621" w:rsidRDefault="00797D82" w:rsidP="00F2425C">
      <w:pPr>
        <w:pStyle w:val="Bezodstpw"/>
        <w:numPr>
          <w:ilvl w:val="1"/>
          <w:numId w:val="22"/>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współpracy z Wykonawcą, w zakresie niezbędnym do prawidłowego wykonania umowy,</w:t>
      </w:r>
    </w:p>
    <w:p w14:paraId="3982513A" w14:textId="77777777" w:rsidR="00797D82" w:rsidRPr="00DA5621" w:rsidRDefault="00797D82" w:rsidP="00F2425C">
      <w:pPr>
        <w:pStyle w:val="Bezodstpw"/>
        <w:numPr>
          <w:ilvl w:val="1"/>
          <w:numId w:val="22"/>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terminowej zapłaty wynagrodzenia za należycie wykonane i odebrane prace,</w:t>
      </w:r>
    </w:p>
    <w:p w14:paraId="713B9033" w14:textId="77777777" w:rsidR="00797D82" w:rsidRPr="00DA5621" w:rsidRDefault="00797D82" w:rsidP="00F2425C">
      <w:pPr>
        <w:pStyle w:val="Bezodstpw"/>
        <w:spacing w:line="276" w:lineRule="auto"/>
        <w:ind w:left="1146"/>
        <w:jc w:val="both"/>
        <w:rPr>
          <w:rFonts w:asciiTheme="minorHAnsi" w:hAnsiTheme="minorHAnsi" w:cstheme="minorHAnsi"/>
          <w:color w:val="auto"/>
          <w:sz w:val="22"/>
          <w:szCs w:val="22"/>
        </w:rPr>
      </w:pPr>
    </w:p>
    <w:p w14:paraId="1517F7CE"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5 Terminy wykonania i odbiory</w:t>
      </w:r>
    </w:p>
    <w:p w14:paraId="538A564D" w14:textId="3D865B15" w:rsidR="00797D82" w:rsidRPr="00DA5621" w:rsidRDefault="00797D82" w:rsidP="00F2425C">
      <w:pPr>
        <w:pStyle w:val="Akapitzlist"/>
        <w:numPr>
          <w:ilvl w:val="0"/>
          <w:numId w:val="23"/>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wykona Umowę w terminie do dnia </w:t>
      </w:r>
      <w:r w:rsidR="00CE1F33" w:rsidRPr="00DA5621">
        <w:rPr>
          <w:rFonts w:asciiTheme="minorHAnsi" w:hAnsiTheme="minorHAnsi" w:cstheme="minorHAnsi"/>
        </w:rPr>
        <w:t>[___]</w:t>
      </w:r>
      <w:r w:rsidR="00F43A20" w:rsidRPr="00DA5621">
        <w:rPr>
          <w:rFonts w:asciiTheme="minorHAnsi" w:hAnsiTheme="minorHAnsi" w:cstheme="minorHAnsi"/>
        </w:rPr>
        <w:t xml:space="preserve"> r.</w:t>
      </w:r>
      <w:r w:rsidR="00D233BC">
        <w:rPr>
          <w:rFonts w:asciiTheme="minorHAnsi" w:hAnsiTheme="minorHAnsi" w:cstheme="minorHAnsi"/>
        </w:rPr>
        <w:t xml:space="preserve"> </w:t>
      </w:r>
      <w:r w:rsidR="00D233BC" w:rsidRPr="00D233BC">
        <w:rPr>
          <w:rFonts w:asciiTheme="minorHAnsi" w:hAnsiTheme="minorHAnsi" w:cstheme="minorHAnsi"/>
          <w:b/>
          <w:bCs/>
          <w:i/>
          <w:iCs/>
          <w:color w:val="FF0000"/>
        </w:rPr>
        <w:t>(zgodnie z deklaracją Wykonawcy wyrażoną w ofercie).</w:t>
      </w:r>
      <w:r w:rsidR="00D233BC" w:rsidRPr="00D233BC">
        <w:rPr>
          <w:rFonts w:asciiTheme="minorHAnsi" w:hAnsiTheme="minorHAnsi" w:cstheme="minorHAnsi"/>
          <w:color w:val="FF0000"/>
        </w:rPr>
        <w:t xml:space="preserve"> </w:t>
      </w:r>
    </w:p>
    <w:p w14:paraId="7D1DB836" w14:textId="77777777" w:rsidR="00797D82" w:rsidRPr="00DA5621" w:rsidRDefault="00797D82" w:rsidP="00F2425C">
      <w:pPr>
        <w:pStyle w:val="Akapitzlist"/>
        <w:numPr>
          <w:ilvl w:val="0"/>
          <w:numId w:val="23"/>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stwierdzenia podczas odbioru wad i usterek, Zamawiający wyznaczy termin na ich usunięcie.</w:t>
      </w:r>
    </w:p>
    <w:p w14:paraId="7830F390" w14:textId="77777777" w:rsidR="00797D82" w:rsidRPr="00DA5621" w:rsidRDefault="00797D82" w:rsidP="00F2425C">
      <w:pPr>
        <w:pStyle w:val="Akapitzlist"/>
        <w:numPr>
          <w:ilvl w:val="0"/>
          <w:numId w:val="23"/>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7FC4EE99" w14:textId="77777777" w:rsidR="00797D82" w:rsidRPr="00DA5621" w:rsidRDefault="00797D82" w:rsidP="00F2425C">
      <w:pPr>
        <w:pStyle w:val="Akapitzlist"/>
        <w:numPr>
          <w:ilvl w:val="0"/>
          <w:numId w:val="23"/>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uważa się za wykonany w dacie podpisania przez Strony bezusterkowego protokołu odbioru końcowego.</w:t>
      </w:r>
    </w:p>
    <w:p w14:paraId="410261B0" w14:textId="77777777" w:rsidR="00797D82" w:rsidRPr="00DA5621" w:rsidRDefault="00797D82" w:rsidP="00F2425C">
      <w:pPr>
        <w:pStyle w:val="Akapitzlist"/>
        <w:spacing w:line="276" w:lineRule="auto"/>
        <w:rPr>
          <w:rFonts w:asciiTheme="minorHAnsi" w:hAnsiTheme="minorHAnsi" w:cstheme="minorHAnsi"/>
        </w:rPr>
      </w:pPr>
    </w:p>
    <w:p w14:paraId="136A6B64"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6 Wynagrodzenie</w:t>
      </w:r>
    </w:p>
    <w:p w14:paraId="74A6959F" w14:textId="76D2DF84" w:rsidR="00797D82" w:rsidRPr="00DA5621" w:rsidRDefault="00797D82" w:rsidP="00F2425C">
      <w:pPr>
        <w:pStyle w:val="Bezodstpw"/>
        <w:numPr>
          <w:ilvl w:val="0"/>
          <w:numId w:val="24"/>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 xml:space="preserve">Za należyte wykonanie Umowy Zamawiający zapłaci Wykonawcy wynagrodzenie </w:t>
      </w:r>
      <w:r w:rsidR="00035DA7" w:rsidRPr="00DA5621">
        <w:rPr>
          <w:rFonts w:asciiTheme="minorHAnsi" w:hAnsiTheme="minorHAnsi" w:cstheme="minorHAnsi"/>
          <w:color w:val="auto"/>
          <w:sz w:val="22"/>
          <w:szCs w:val="22"/>
        </w:rPr>
        <w:t>ryczałtowe</w:t>
      </w:r>
      <w:r w:rsidRPr="00DA5621">
        <w:rPr>
          <w:rFonts w:asciiTheme="minorHAnsi" w:hAnsiTheme="minorHAnsi" w:cstheme="minorHAnsi"/>
          <w:color w:val="auto"/>
          <w:sz w:val="22"/>
          <w:szCs w:val="22"/>
        </w:rPr>
        <w:t xml:space="preserve"> (dalej jako: „Wynagrodzenie”)</w:t>
      </w:r>
      <w:r w:rsidR="00035DA7" w:rsidRPr="00DA5621">
        <w:rPr>
          <w:rFonts w:asciiTheme="minorHAnsi" w:hAnsiTheme="minorHAnsi" w:cstheme="minorHAnsi"/>
          <w:color w:val="auto"/>
          <w:sz w:val="22"/>
          <w:szCs w:val="22"/>
        </w:rPr>
        <w:t xml:space="preserve"> w wysokości</w:t>
      </w:r>
      <w:r w:rsidR="00A63EA0" w:rsidRPr="00DA5621">
        <w:rPr>
          <w:rFonts w:asciiTheme="minorHAnsi" w:hAnsiTheme="minorHAnsi" w:cstheme="minorHAnsi"/>
          <w:color w:val="auto"/>
          <w:sz w:val="22"/>
          <w:szCs w:val="22"/>
        </w:rPr>
        <w:t xml:space="preserve"> [___] PLN brutto. </w:t>
      </w:r>
    </w:p>
    <w:p w14:paraId="578077DD" w14:textId="041DCAAC" w:rsidR="00BC25BB" w:rsidRPr="00BC25BB" w:rsidRDefault="001127CD" w:rsidP="00D233BC">
      <w:pPr>
        <w:pStyle w:val="Bezodstpw"/>
        <w:numPr>
          <w:ilvl w:val="0"/>
          <w:numId w:val="24"/>
        </w:numPr>
        <w:spacing w:line="276"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Wynagrodzenie wypłacone </w:t>
      </w:r>
      <w:r w:rsidR="00D233BC">
        <w:rPr>
          <w:rFonts w:asciiTheme="minorHAnsi" w:hAnsiTheme="minorHAnsi" w:cstheme="minorHAnsi"/>
          <w:color w:val="auto"/>
          <w:sz w:val="22"/>
          <w:szCs w:val="22"/>
        </w:rPr>
        <w:t xml:space="preserve">zostanie na podstawie jednej faktury końcowej. Zamawiający nie dopuszcza możliwości składania faktur częściowych. </w:t>
      </w:r>
    </w:p>
    <w:p w14:paraId="3F124AAE" w14:textId="14978601" w:rsidR="00822908" w:rsidRDefault="00AD3B64" w:rsidP="00F2425C">
      <w:pPr>
        <w:pStyle w:val="Bezodstpw"/>
        <w:numPr>
          <w:ilvl w:val="0"/>
          <w:numId w:val="24"/>
        </w:numPr>
        <w:spacing w:line="276" w:lineRule="auto"/>
        <w:ind w:left="426"/>
        <w:jc w:val="both"/>
        <w:rPr>
          <w:rFonts w:asciiTheme="minorHAnsi" w:hAnsiTheme="minorHAnsi" w:cstheme="minorHAnsi"/>
          <w:color w:val="auto"/>
          <w:sz w:val="22"/>
          <w:szCs w:val="22"/>
        </w:rPr>
      </w:pPr>
      <w:r w:rsidRPr="00AD3B64">
        <w:rPr>
          <w:rFonts w:asciiTheme="minorHAnsi" w:hAnsiTheme="minorHAnsi" w:cstheme="minorHAnsi"/>
          <w:color w:val="auto"/>
          <w:sz w:val="22"/>
          <w:szCs w:val="22"/>
        </w:rPr>
        <w:t>Wynagrodzenie płatne będzie na wskazany przez Wykonawcę rachunek bankowy w terminie do 30 dni od daty otrzymania przez Zamawiającego prawidłowo wystawionej faktury VAT, z zastrzeżeniem</w:t>
      </w:r>
      <w:r>
        <w:rPr>
          <w:rFonts w:asciiTheme="minorHAnsi" w:hAnsiTheme="minorHAnsi" w:cstheme="minorHAnsi"/>
          <w:color w:val="auto"/>
          <w:sz w:val="22"/>
          <w:szCs w:val="22"/>
        </w:rPr>
        <w:t>, że</w:t>
      </w:r>
      <w:r w:rsidR="000B6552" w:rsidRPr="000B6552">
        <w:rPr>
          <w:rFonts w:asciiTheme="minorHAnsi" w:hAnsiTheme="minorHAnsi" w:cstheme="minorHAnsi"/>
          <w:color w:val="auto"/>
          <w:sz w:val="22"/>
          <w:szCs w:val="22"/>
        </w:rPr>
        <w:t xml:space="preserve"> termin płatności faktur uzależnion</w:t>
      </w:r>
      <w:r w:rsidR="002C2168">
        <w:rPr>
          <w:rFonts w:asciiTheme="minorHAnsi" w:hAnsiTheme="minorHAnsi" w:cstheme="minorHAnsi"/>
          <w:color w:val="auto"/>
          <w:sz w:val="22"/>
          <w:szCs w:val="22"/>
        </w:rPr>
        <w:t>y</w:t>
      </w:r>
      <w:r w:rsidR="000B6552" w:rsidRPr="000B6552">
        <w:rPr>
          <w:rFonts w:asciiTheme="minorHAnsi" w:hAnsiTheme="minorHAnsi" w:cstheme="minorHAnsi"/>
          <w:color w:val="auto"/>
          <w:sz w:val="22"/>
          <w:szCs w:val="22"/>
        </w:rPr>
        <w:t xml:space="preserve"> jest od otrzymania przez zamawiającego środków </w:t>
      </w:r>
      <w:r w:rsidR="00D233BC">
        <w:rPr>
          <w:rFonts w:asciiTheme="minorHAnsi" w:hAnsiTheme="minorHAnsi" w:cstheme="minorHAnsi"/>
          <w:color w:val="auto"/>
          <w:sz w:val="22"/>
          <w:szCs w:val="22"/>
        </w:rPr>
        <w:t>pochodzących z Banku Gospodarstwa Krajowego</w:t>
      </w:r>
      <w:r w:rsidR="000B6552" w:rsidRPr="000B6552">
        <w:rPr>
          <w:rFonts w:asciiTheme="minorHAnsi" w:hAnsiTheme="minorHAnsi" w:cstheme="minorHAnsi"/>
          <w:color w:val="auto"/>
          <w:sz w:val="22"/>
          <w:szCs w:val="22"/>
        </w:rPr>
        <w:t xml:space="preserve"> na wypłatę wynagrodzenia wykonawcy. Środki te przekazywane są Zamawiającemu w oknach płatniczych. W sytuacji dokonania przez zamawiającego wypłaty wynagrodzenia wykonawcy po terminie wskazanym powyżej  na skutek niezależnych o Zamawiającego opóźnień, w tym  w przekazaniu przez BGK środków z Funduszu, wykonawca oświadcza, iż nie będzie dochodził </w:t>
      </w:r>
      <w:r w:rsidR="007322E4">
        <w:rPr>
          <w:rFonts w:asciiTheme="minorHAnsi" w:hAnsiTheme="minorHAnsi" w:cstheme="minorHAnsi"/>
          <w:color w:val="auto"/>
          <w:sz w:val="22"/>
          <w:szCs w:val="22"/>
        </w:rPr>
        <w:t>zapłaty</w:t>
      </w:r>
      <w:r w:rsidR="000B6552" w:rsidRPr="000B6552">
        <w:rPr>
          <w:rFonts w:asciiTheme="minorHAnsi" w:hAnsiTheme="minorHAnsi" w:cstheme="minorHAnsi"/>
          <w:color w:val="auto"/>
          <w:sz w:val="22"/>
          <w:szCs w:val="22"/>
        </w:rPr>
        <w:t xml:space="preserve"> odsetek z tego tytułu.  Wynagrodzenie należne Wykonawcy zostanie przekazane na jego rachunek bankowy wskazany w fakturze po uzyskaniu przez zamawiającego środków pochodzących z Funduszu na zapłatę wynagrodzenia wykonawcy.</w:t>
      </w:r>
    </w:p>
    <w:p w14:paraId="6E9F5C4E" w14:textId="5D952DFE" w:rsidR="00227B06" w:rsidRPr="00DA5621" w:rsidRDefault="00227B06" w:rsidP="00F2425C">
      <w:pPr>
        <w:pStyle w:val="Bezodstpw"/>
        <w:numPr>
          <w:ilvl w:val="0"/>
          <w:numId w:val="24"/>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 xml:space="preserve">W przypadku wystąpienia robót zamiennych </w:t>
      </w:r>
      <w:r w:rsidR="00035DA7" w:rsidRPr="00DA5621">
        <w:rPr>
          <w:rFonts w:asciiTheme="minorHAnsi" w:hAnsiTheme="minorHAnsi" w:cstheme="minorHAnsi"/>
          <w:color w:val="auto"/>
          <w:sz w:val="22"/>
          <w:szCs w:val="22"/>
        </w:rPr>
        <w:t xml:space="preserve">lub dodatkowych, </w:t>
      </w:r>
      <w:r w:rsidRPr="00DA5621">
        <w:rPr>
          <w:rFonts w:asciiTheme="minorHAnsi" w:hAnsiTheme="minorHAnsi" w:cstheme="minorHAnsi"/>
          <w:color w:val="auto"/>
          <w:sz w:val="22"/>
          <w:szCs w:val="22"/>
        </w:rPr>
        <w:t>rozliczenie prac, nastąpi na podstawie kosztorysów sporządzonych przez Wykonawcę, zatwierdzonych przez Zamawiającego</w:t>
      </w:r>
      <w:r w:rsidR="00A63EA0" w:rsidRPr="00DA5621">
        <w:rPr>
          <w:rFonts w:asciiTheme="minorHAnsi" w:hAnsiTheme="minorHAnsi" w:cstheme="minorHAnsi"/>
          <w:color w:val="auto"/>
          <w:sz w:val="22"/>
          <w:szCs w:val="22"/>
        </w:rPr>
        <w:t>. G</w:t>
      </w:r>
      <w:r w:rsidRPr="00DA5621">
        <w:rPr>
          <w:rFonts w:asciiTheme="minorHAnsi" w:hAnsiTheme="minorHAnsi" w:cstheme="minorHAnsi"/>
          <w:color w:val="auto"/>
          <w:sz w:val="22"/>
          <w:szCs w:val="22"/>
        </w:rPr>
        <w:t xml:space="preserve">dy nie będzie możliwe rozliczenie danej roboty w oparciu o dane z kosztorysu ofertowego, brakujące ceny zostaną przyjęte z informatora </w:t>
      </w:r>
      <w:proofErr w:type="spellStart"/>
      <w:r w:rsidRPr="00DA5621">
        <w:rPr>
          <w:rFonts w:asciiTheme="minorHAnsi" w:hAnsiTheme="minorHAnsi" w:cstheme="minorHAnsi"/>
          <w:color w:val="auto"/>
          <w:sz w:val="22"/>
          <w:szCs w:val="22"/>
        </w:rPr>
        <w:t>Sekocenbudu</w:t>
      </w:r>
      <w:proofErr w:type="spellEnd"/>
      <w:r w:rsidRPr="00DA5621">
        <w:rPr>
          <w:rFonts w:asciiTheme="minorHAnsi" w:hAnsiTheme="minorHAnsi" w:cstheme="minorHAnsi"/>
          <w:color w:val="auto"/>
          <w:sz w:val="22"/>
          <w:szCs w:val="22"/>
        </w:rPr>
        <w:t xml:space="preserve"> (jako średnie) dla kwartału poprzedzającego termin wykonania robót</w:t>
      </w:r>
      <w:r w:rsidR="00A63EA0" w:rsidRPr="00DA5621">
        <w:rPr>
          <w:rFonts w:asciiTheme="minorHAnsi" w:hAnsiTheme="minorHAnsi" w:cstheme="minorHAnsi"/>
          <w:color w:val="auto"/>
          <w:sz w:val="22"/>
          <w:szCs w:val="22"/>
        </w:rPr>
        <w:t xml:space="preserve">. </w:t>
      </w:r>
      <w:r w:rsidRPr="00DA5621">
        <w:rPr>
          <w:rFonts w:asciiTheme="minorHAnsi" w:hAnsiTheme="minorHAnsi" w:cstheme="minorHAnsi"/>
          <w:color w:val="auto"/>
          <w:sz w:val="22"/>
          <w:szCs w:val="22"/>
        </w:rPr>
        <w:t>Podstawą do określenia nakładów rzeczowych będą normy zawarte w kosztorysie ofertowym</w:t>
      </w:r>
      <w:r w:rsidR="00A63EA0" w:rsidRPr="00DA5621">
        <w:rPr>
          <w:rFonts w:asciiTheme="minorHAnsi" w:hAnsiTheme="minorHAnsi" w:cstheme="minorHAnsi"/>
          <w:color w:val="auto"/>
          <w:sz w:val="22"/>
          <w:szCs w:val="22"/>
        </w:rPr>
        <w:t xml:space="preserve"> a </w:t>
      </w:r>
      <w:r w:rsidRPr="00DA5621">
        <w:rPr>
          <w:rFonts w:asciiTheme="minorHAnsi" w:hAnsiTheme="minorHAnsi" w:cstheme="minorHAnsi"/>
          <w:color w:val="auto"/>
          <w:sz w:val="22"/>
          <w:szCs w:val="22"/>
        </w:rPr>
        <w:t>w przypadku braku odpowiednich pozycji</w:t>
      </w:r>
      <w:r w:rsidR="00A63EA0" w:rsidRPr="00DA5621">
        <w:rPr>
          <w:rFonts w:asciiTheme="minorHAnsi" w:hAnsiTheme="minorHAnsi" w:cstheme="minorHAnsi"/>
          <w:color w:val="auto"/>
          <w:sz w:val="22"/>
          <w:szCs w:val="22"/>
        </w:rPr>
        <w:t>,</w:t>
      </w:r>
      <w:r w:rsidRPr="00DA5621">
        <w:rPr>
          <w:rFonts w:asciiTheme="minorHAnsi" w:hAnsiTheme="minorHAnsi" w:cstheme="minorHAnsi"/>
          <w:color w:val="auto"/>
          <w:sz w:val="22"/>
          <w:szCs w:val="22"/>
        </w:rPr>
        <w:t xml:space="preserve"> odpowiednie KNR lub podstawy nakładów rzeczowych zatwierdzone przez </w:t>
      </w:r>
      <w:r w:rsidR="00A63EA0" w:rsidRPr="00DA5621">
        <w:rPr>
          <w:rFonts w:asciiTheme="minorHAnsi" w:hAnsiTheme="minorHAnsi" w:cstheme="minorHAnsi"/>
          <w:color w:val="auto"/>
          <w:sz w:val="22"/>
          <w:szCs w:val="22"/>
        </w:rPr>
        <w:t>Zamawiającego. W razie niemożliwości zastosowania ww. metody ustalania wartości, ze względu na przedmiot lub skomplikowanie prac i brak odpowiednich materiałów referencyjnych – podstawą ustalenia wartości tych prac będą negocjacje Stron.</w:t>
      </w:r>
      <w:r w:rsidRPr="00DA5621">
        <w:rPr>
          <w:rFonts w:asciiTheme="minorHAnsi" w:hAnsiTheme="minorHAnsi" w:cstheme="minorHAnsi"/>
          <w:color w:val="auto"/>
          <w:sz w:val="22"/>
          <w:szCs w:val="22"/>
        </w:rPr>
        <w:t xml:space="preserve"> </w:t>
      </w:r>
    </w:p>
    <w:p w14:paraId="39F6BF59" w14:textId="77777777" w:rsidR="00797D82" w:rsidRPr="00DA5621" w:rsidRDefault="00797D82" w:rsidP="00F2425C">
      <w:pPr>
        <w:pStyle w:val="Akapitzlist"/>
        <w:numPr>
          <w:ilvl w:val="0"/>
          <w:numId w:val="24"/>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Za datę dokonania płatności Strony uznają datę skutecznego obciążenia rachunku bankowego Zamawiającego.</w:t>
      </w:r>
    </w:p>
    <w:p w14:paraId="2705895D" w14:textId="5A560200" w:rsidR="00EB5E9B" w:rsidRPr="00DA5621" w:rsidRDefault="00EB5E9B" w:rsidP="00F2425C">
      <w:pPr>
        <w:pStyle w:val="Akapitzlist"/>
        <w:numPr>
          <w:ilvl w:val="0"/>
          <w:numId w:val="24"/>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Strony nie przewidują rozliczeń częściowych. </w:t>
      </w:r>
    </w:p>
    <w:p w14:paraId="2DA43137" w14:textId="77777777" w:rsidR="00797D82" w:rsidRPr="00DA5621" w:rsidRDefault="00797D82" w:rsidP="00F2425C">
      <w:pPr>
        <w:pStyle w:val="Akapitzlist"/>
        <w:spacing w:line="276" w:lineRule="auto"/>
        <w:ind w:left="426"/>
        <w:rPr>
          <w:rFonts w:asciiTheme="minorHAnsi" w:hAnsiTheme="minorHAnsi" w:cstheme="minorHAnsi"/>
        </w:rPr>
      </w:pPr>
    </w:p>
    <w:p w14:paraId="0F00D3BD"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7 Klauzula poufności</w:t>
      </w:r>
    </w:p>
    <w:p w14:paraId="2DC7BB73" w14:textId="77777777" w:rsidR="00797D82" w:rsidRPr="00DA5621" w:rsidRDefault="00797D82" w:rsidP="00F2425C">
      <w:pPr>
        <w:pStyle w:val="Akapitzlist"/>
        <w:numPr>
          <w:ilvl w:val="0"/>
          <w:numId w:val="2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626EF0AF" w14:textId="77777777" w:rsidR="00797D82" w:rsidRPr="00DA5621" w:rsidRDefault="00797D82" w:rsidP="00F2425C">
      <w:pPr>
        <w:pStyle w:val="Akapitzlist"/>
        <w:numPr>
          <w:ilvl w:val="0"/>
          <w:numId w:val="2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55145578" w14:textId="77777777" w:rsidR="00797D82" w:rsidRPr="00DA5621" w:rsidRDefault="00797D82" w:rsidP="00F2425C">
      <w:pPr>
        <w:pStyle w:val="Akapitzlist"/>
        <w:numPr>
          <w:ilvl w:val="0"/>
          <w:numId w:val="25"/>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081FCC04" w14:textId="77777777" w:rsidR="00797D82" w:rsidRPr="00DA5621" w:rsidRDefault="00797D82" w:rsidP="00F2425C">
      <w:pPr>
        <w:pStyle w:val="Akapitzlist"/>
        <w:numPr>
          <w:ilvl w:val="0"/>
          <w:numId w:val="25"/>
        </w:numPr>
        <w:spacing w:before="120" w:after="120" w:line="276" w:lineRule="auto"/>
        <w:ind w:left="426"/>
        <w:jc w:val="both"/>
        <w:rPr>
          <w:rFonts w:asciiTheme="minorHAnsi" w:hAnsiTheme="minorHAnsi" w:cstheme="minorHAnsi"/>
        </w:rPr>
      </w:pPr>
      <w:r w:rsidRPr="00DA5621">
        <w:rPr>
          <w:rFonts w:asciiTheme="minorHAnsi" w:hAnsiTheme="minorHAnsi" w:cstheme="minorHAnsi"/>
        </w:rPr>
        <w:t>Obowiązek zachowania tajemnicy, o którym mowa w ust. 1-3, jest bezterminowy i wiąże Wykonawcę także po wygaśnięciu lub rozwiązaniu niniejszej Umowy.</w:t>
      </w:r>
    </w:p>
    <w:p w14:paraId="46E26CC0" w14:textId="77777777" w:rsidR="00797D82" w:rsidRPr="00DA5621" w:rsidRDefault="00797D82" w:rsidP="00F2425C">
      <w:pPr>
        <w:pStyle w:val="Akapitzlist"/>
        <w:numPr>
          <w:ilvl w:val="0"/>
          <w:numId w:val="25"/>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772DD89" w14:textId="77777777" w:rsidR="00797D82" w:rsidRPr="00DA5621" w:rsidRDefault="00797D82" w:rsidP="00F2425C">
      <w:pPr>
        <w:pStyle w:val="Akapitzlist"/>
        <w:spacing w:line="276" w:lineRule="auto"/>
        <w:ind w:left="426"/>
        <w:rPr>
          <w:rFonts w:asciiTheme="minorHAnsi" w:hAnsiTheme="minorHAnsi" w:cstheme="minorHAnsi"/>
        </w:rPr>
      </w:pPr>
    </w:p>
    <w:p w14:paraId="0CA9BE2B"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8 Gwarancja i rękojmia</w:t>
      </w:r>
    </w:p>
    <w:p w14:paraId="66F13296" w14:textId="77777777" w:rsidR="00797D82" w:rsidRPr="00DA5621" w:rsidRDefault="00797D82" w:rsidP="00F2425C">
      <w:pPr>
        <w:pStyle w:val="Akapitzlist"/>
        <w:spacing w:line="276" w:lineRule="auto"/>
        <w:ind w:left="426"/>
        <w:rPr>
          <w:rFonts w:asciiTheme="minorHAnsi" w:hAnsiTheme="minorHAnsi" w:cstheme="minorHAnsi"/>
          <w:b/>
        </w:rPr>
      </w:pPr>
    </w:p>
    <w:p w14:paraId="4E2EA2D2"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wykonany przez niego przedmiot Umowy będzie wolny od wad.</w:t>
      </w:r>
    </w:p>
    <w:p w14:paraId="6E293591" w14:textId="024C6BF8"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udziela Zamawiającemu </w:t>
      </w:r>
      <w:r w:rsidR="00E60C09">
        <w:rPr>
          <w:rFonts w:asciiTheme="minorHAnsi" w:hAnsiTheme="minorHAnsi" w:cstheme="minorHAnsi"/>
        </w:rPr>
        <w:t>……………</w:t>
      </w:r>
      <w:r w:rsidR="00284E82" w:rsidRPr="00DA5621">
        <w:rPr>
          <w:rFonts w:asciiTheme="minorHAnsi" w:hAnsiTheme="minorHAnsi" w:cstheme="minorHAnsi"/>
        </w:rPr>
        <w:t xml:space="preserve"> </w:t>
      </w:r>
      <w:r w:rsidRPr="00DA5621">
        <w:rPr>
          <w:rFonts w:asciiTheme="minorHAnsi" w:hAnsiTheme="minorHAnsi" w:cstheme="minorHAnsi"/>
        </w:rPr>
        <w:t>miesięcznej gwarancji i rękojmi</w:t>
      </w:r>
      <w:r w:rsidR="00E60C09">
        <w:rPr>
          <w:rFonts w:asciiTheme="minorHAnsi" w:hAnsiTheme="minorHAnsi" w:cstheme="minorHAnsi"/>
        </w:rPr>
        <w:t xml:space="preserve"> </w:t>
      </w:r>
      <w:r w:rsidR="00E60C09" w:rsidRPr="00D233BC">
        <w:rPr>
          <w:rFonts w:asciiTheme="minorHAnsi" w:hAnsiTheme="minorHAnsi" w:cstheme="minorHAnsi"/>
          <w:b/>
          <w:bCs/>
          <w:i/>
          <w:iCs/>
          <w:color w:val="FF0000"/>
        </w:rPr>
        <w:t>(zgodnie z deklaracją Wykonawcy wyrażoną w ofercie)</w:t>
      </w:r>
      <w:r w:rsidRPr="00DA5621">
        <w:rPr>
          <w:rFonts w:asciiTheme="minorHAnsi" w:hAnsiTheme="minorHAnsi" w:cstheme="minorHAnsi"/>
        </w:rPr>
        <w:t xml:space="preserve"> na wykonany przedmiot umowy. Niniejsza Umowa stanowi dokument gwarancyjny.</w:t>
      </w:r>
    </w:p>
    <w:p w14:paraId="3DF8EF5E" w14:textId="1E041826"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udziela Zamawiającemu gwarancji na wady fizyczne za wykonane prace. Okres gwarancji i rękojmi wynosi </w:t>
      </w:r>
      <w:r w:rsidR="00E60C09">
        <w:rPr>
          <w:rFonts w:asciiTheme="minorHAnsi" w:hAnsiTheme="minorHAnsi" w:cstheme="minorHAnsi"/>
        </w:rPr>
        <w:t>……..</w:t>
      </w:r>
      <w:r w:rsidRPr="00DA5621">
        <w:rPr>
          <w:rFonts w:asciiTheme="minorHAnsi" w:hAnsiTheme="minorHAnsi" w:cstheme="minorHAnsi"/>
        </w:rPr>
        <w:t xml:space="preserve"> miesięcy od daty odbioru końcowego </w:t>
      </w:r>
      <w:r w:rsidR="00E60C09" w:rsidRPr="00D233BC">
        <w:rPr>
          <w:rFonts w:asciiTheme="minorHAnsi" w:hAnsiTheme="minorHAnsi" w:cstheme="minorHAnsi"/>
          <w:b/>
          <w:bCs/>
          <w:i/>
          <w:iCs/>
          <w:color w:val="FF0000"/>
        </w:rPr>
        <w:t>(zgodnie z deklaracją Wykonawcy wyrażoną w ofercie)</w:t>
      </w:r>
      <w:r w:rsidR="00E60C09">
        <w:rPr>
          <w:rFonts w:asciiTheme="minorHAnsi" w:hAnsiTheme="minorHAnsi" w:cstheme="minorHAnsi"/>
          <w:b/>
          <w:bCs/>
          <w:i/>
          <w:iCs/>
          <w:color w:val="FF0000"/>
        </w:rPr>
        <w:t xml:space="preserve"> </w:t>
      </w:r>
      <w:r w:rsidRPr="00DA5621">
        <w:rPr>
          <w:rFonts w:asciiTheme="minorHAnsi" w:hAnsiTheme="minorHAnsi" w:cstheme="minorHAnsi"/>
        </w:rPr>
        <w:t>(w przypadku stwierdzenia usterek w trakcie odbioru końcowego - od daty odbioru usterek).</w:t>
      </w:r>
    </w:p>
    <w:p w14:paraId="1203AE03"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Na materiały dostarczone dla wykonania zadania Wykonawca udziela gwarancji równej gwarancji udzielonej przez producenta.</w:t>
      </w:r>
    </w:p>
    <w:p w14:paraId="323759CB"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Gwarancja obejmuje w szczególności usuwanie wszelkich wad i usterek tkwiących w przedmiocie rzeczy, jak i powstałych w okresie gwarancji. </w:t>
      </w:r>
    </w:p>
    <w:p w14:paraId="107C9D23"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 podlegają uprawnieniom z tytułu gwarancji wady i usterki powstałe wskutek:</w:t>
      </w:r>
    </w:p>
    <w:p w14:paraId="17A4F9C5" w14:textId="77777777" w:rsidR="00797D82" w:rsidRPr="00DA5621" w:rsidRDefault="00797D82" w:rsidP="00F2425C">
      <w:pPr>
        <w:pStyle w:val="Akapitzlist"/>
        <w:numPr>
          <w:ilvl w:val="1"/>
          <w:numId w:val="26"/>
        </w:numPr>
        <w:spacing w:before="120" w:after="120" w:line="276" w:lineRule="auto"/>
        <w:jc w:val="both"/>
        <w:rPr>
          <w:rFonts w:asciiTheme="minorHAnsi" w:hAnsiTheme="minorHAnsi" w:cstheme="minorHAnsi"/>
        </w:rPr>
      </w:pPr>
      <w:r w:rsidRPr="00DA5621">
        <w:rPr>
          <w:rFonts w:asciiTheme="minorHAnsi" w:hAnsiTheme="minorHAnsi" w:cstheme="minorHAnsi"/>
        </w:rPr>
        <w:t>działania siły wyższej albo wyłącznie z winy użytkownika lub osoby trzeciej, za którą Wykonawca nie ponosi odpowiedzialności,</w:t>
      </w:r>
    </w:p>
    <w:p w14:paraId="2F0EBAEE" w14:textId="77777777" w:rsidR="00797D82" w:rsidRPr="00DA5621" w:rsidRDefault="00797D82" w:rsidP="00F2425C">
      <w:pPr>
        <w:pStyle w:val="Akapitzlist"/>
        <w:numPr>
          <w:ilvl w:val="1"/>
          <w:numId w:val="26"/>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326176C" w14:textId="77777777" w:rsidR="00797D82" w:rsidRPr="00DA5621" w:rsidRDefault="00797D82" w:rsidP="00F2425C">
      <w:pPr>
        <w:pStyle w:val="Akapitzlist"/>
        <w:numPr>
          <w:ilvl w:val="1"/>
          <w:numId w:val="26"/>
        </w:numPr>
        <w:spacing w:before="120" w:after="120" w:line="276" w:lineRule="auto"/>
        <w:jc w:val="both"/>
        <w:rPr>
          <w:rFonts w:asciiTheme="minorHAnsi" w:hAnsiTheme="minorHAnsi" w:cstheme="minorHAnsi"/>
        </w:rPr>
      </w:pPr>
      <w:r w:rsidRPr="00DA5621">
        <w:rPr>
          <w:rFonts w:asciiTheme="minorHAnsi" w:hAnsiTheme="minorHAnsi" w:cstheme="minorHAnsi"/>
        </w:rPr>
        <w:t>winy Użytkownika, w tym uszkodzeń mechanicznych oraz eksploatacji i konserwacji obiektu oraz urządzeń w sposób niezgodny z zasadami eksploatacji,</w:t>
      </w:r>
    </w:p>
    <w:p w14:paraId="475D77B4"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Gwarancja nie wyłącza, nie ogranicza ani nie zawiesza uprawnień Zamawiającego wynikających z przepisów o rękojmi za wady.</w:t>
      </w:r>
    </w:p>
    <w:p w14:paraId="67C61CB0"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Terminy okres gwarancji i rękojmi biegną równolegle.</w:t>
      </w:r>
    </w:p>
    <w:p w14:paraId="36478625"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70F21D18"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135311E4"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może dochodzić roszczeń także po upływie okresu gwarancji i rękojmi, jeżeli wniósł reklamację lub zgłosił wady przed upływem tego okresu.</w:t>
      </w:r>
    </w:p>
    <w:p w14:paraId="74E20827"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1E5FC671"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5B4CA3B5" w14:textId="77777777" w:rsidR="00797D82" w:rsidRPr="00DA5621" w:rsidRDefault="00797D82" w:rsidP="00F2425C">
      <w:pPr>
        <w:pStyle w:val="Akapitzlist"/>
        <w:numPr>
          <w:ilvl w:val="0"/>
          <w:numId w:val="2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26313B9C" w14:textId="77777777" w:rsidR="00797D82" w:rsidRPr="00DA5621" w:rsidRDefault="00797D82" w:rsidP="00F2425C">
      <w:pPr>
        <w:spacing w:line="276" w:lineRule="auto"/>
        <w:rPr>
          <w:rFonts w:asciiTheme="minorHAnsi" w:hAnsiTheme="minorHAnsi" w:cstheme="minorHAnsi"/>
        </w:rPr>
      </w:pPr>
    </w:p>
    <w:p w14:paraId="49C895E1"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9 Osoby do kontaktu</w:t>
      </w:r>
    </w:p>
    <w:p w14:paraId="2F2ABA25" w14:textId="77777777" w:rsidR="00797D82" w:rsidRPr="00DA5621" w:rsidRDefault="00797D82" w:rsidP="00F2425C">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Wykonawcę do kontaktów z Zamawiającym w związku z wykonaniem Umowy są:</w:t>
      </w:r>
    </w:p>
    <w:p w14:paraId="1533FC61" w14:textId="77777777" w:rsidR="00797D82" w:rsidRPr="00DA5621" w:rsidRDefault="00797D82" w:rsidP="00F2425C">
      <w:pPr>
        <w:pStyle w:val="Akapitzlist"/>
        <w:numPr>
          <w:ilvl w:val="0"/>
          <w:numId w:val="28"/>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0665CE0A" w14:textId="77777777" w:rsidR="00797D82" w:rsidRPr="00DA5621" w:rsidRDefault="00797D82" w:rsidP="00F2425C">
      <w:pPr>
        <w:pStyle w:val="Akapitzlist"/>
        <w:numPr>
          <w:ilvl w:val="0"/>
          <w:numId w:val="28"/>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0A9DFCF9" w14:textId="77777777" w:rsidR="00797D82" w:rsidRPr="00DA5621" w:rsidRDefault="00797D82" w:rsidP="00F2425C">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Zamawiającego do kontaktów z Wykonawcą w związku z wykonaniem Umowy są:</w:t>
      </w:r>
    </w:p>
    <w:p w14:paraId="69FE9DCB" w14:textId="77777777" w:rsidR="00797D82" w:rsidRPr="00DA5621" w:rsidRDefault="00797D82" w:rsidP="00F2425C">
      <w:pPr>
        <w:pStyle w:val="Akapitzlist"/>
        <w:numPr>
          <w:ilvl w:val="1"/>
          <w:numId w:val="27"/>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w:t>
      </w:r>
    </w:p>
    <w:p w14:paraId="67F85D92" w14:textId="77777777" w:rsidR="00797D82" w:rsidRPr="00DA5621" w:rsidRDefault="00797D82" w:rsidP="00F2425C">
      <w:pPr>
        <w:pStyle w:val="Akapitzlist"/>
        <w:numPr>
          <w:ilvl w:val="1"/>
          <w:numId w:val="27"/>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3E2A884D" w14:textId="77777777" w:rsidR="00797D82" w:rsidRPr="00DA5621" w:rsidRDefault="00797D82" w:rsidP="00F2425C">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00BBB8C9" w14:textId="77777777" w:rsidR="00797D82" w:rsidRPr="00DA5621" w:rsidRDefault="00797D82" w:rsidP="00F2425C">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Zmiana przez Zamawiającego osób określonych w pkt 2 nie stanowi zmiany Umowy i będzie skuteczna z chwilą zawiadomienia Wykonawcy o zmianie tych osób.</w:t>
      </w:r>
    </w:p>
    <w:p w14:paraId="3CAC9D15" w14:textId="77777777" w:rsidR="00797D82" w:rsidRPr="00DA5621" w:rsidRDefault="00797D82" w:rsidP="00F2425C">
      <w:pPr>
        <w:spacing w:line="276" w:lineRule="auto"/>
        <w:rPr>
          <w:rFonts w:asciiTheme="minorHAnsi" w:hAnsiTheme="minorHAnsi" w:cstheme="minorHAnsi"/>
        </w:rPr>
      </w:pPr>
    </w:p>
    <w:p w14:paraId="451312F6" w14:textId="77777777"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10 Odpowiedzialność cywilnoprawna</w:t>
      </w:r>
    </w:p>
    <w:p w14:paraId="07CB2EA1"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8C88000"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5EE34B9A"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50D83759"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będzie do zapłaty na rzecz Zamawiającego następujących kar umownych:</w:t>
      </w:r>
    </w:p>
    <w:p w14:paraId="11D03A76" w14:textId="27F5DDC8" w:rsidR="00797D82" w:rsidRPr="00DA5621" w:rsidRDefault="00797D82" w:rsidP="00F2425C">
      <w:pPr>
        <w:pStyle w:val="Akapitzlist"/>
        <w:numPr>
          <w:ilvl w:val="0"/>
          <w:numId w:val="30"/>
        </w:numPr>
        <w:spacing w:before="120" w:after="120" w:line="276" w:lineRule="auto"/>
        <w:jc w:val="both"/>
        <w:rPr>
          <w:rFonts w:asciiTheme="minorHAnsi" w:hAnsiTheme="minorHAnsi" w:cstheme="minorHAnsi"/>
        </w:rPr>
      </w:pPr>
      <w:r w:rsidRPr="00DA5621">
        <w:rPr>
          <w:rFonts w:asciiTheme="minorHAnsi" w:hAnsiTheme="minorHAnsi" w:cstheme="minorHAnsi"/>
        </w:rPr>
        <w:t>za nieterminową realizację Umowy tj. niedotrzymanie terminu, o którym mowa w § 5 ust. 1 Umowy - w wysokości 0,</w:t>
      </w:r>
      <w:r w:rsidR="00261BF3" w:rsidRPr="00DA5621">
        <w:rPr>
          <w:rFonts w:asciiTheme="minorHAnsi" w:hAnsiTheme="minorHAnsi" w:cstheme="minorHAnsi"/>
        </w:rPr>
        <w:t>5</w:t>
      </w:r>
      <w:r w:rsidRPr="00DA5621">
        <w:rPr>
          <w:rFonts w:asciiTheme="minorHAnsi" w:hAnsiTheme="minorHAnsi" w:cstheme="minorHAnsi"/>
        </w:rPr>
        <w:t>% kwoty wynagrodzenia, o której mowa w § 6 ust. 1 Umowy za każdy rozpoczęty dzień opóźnienia;</w:t>
      </w:r>
    </w:p>
    <w:p w14:paraId="7C5F6E45" w14:textId="176D5E18" w:rsidR="00797D82" w:rsidRDefault="00797D82" w:rsidP="00F2425C">
      <w:pPr>
        <w:pStyle w:val="Akapitzlist"/>
        <w:numPr>
          <w:ilvl w:val="0"/>
          <w:numId w:val="30"/>
        </w:numPr>
        <w:spacing w:before="120" w:after="120" w:line="276" w:lineRule="auto"/>
        <w:jc w:val="both"/>
        <w:rPr>
          <w:rFonts w:asciiTheme="minorHAnsi" w:hAnsiTheme="minorHAnsi" w:cstheme="minorHAnsi"/>
        </w:rPr>
      </w:pPr>
      <w:r w:rsidRPr="00DA5621">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w:t>
      </w:r>
      <w:r w:rsidR="00261BF3" w:rsidRPr="00DA5621">
        <w:rPr>
          <w:rFonts w:asciiTheme="minorHAnsi" w:hAnsiTheme="minorHAnsi" w:cstheme="minorHAnsi"/>
        </w:rPr>
        <w:t>5</w:t>
      </w:r>
      <w:r w:rsidRPr="00DA5621">
        <w:rPr>
          <w:rFonts w:asciiTheme="minorHAnsi" w:hAnsiTheme="minorHAnsi" w:cstheme="minorHAnsi"/>
        </w:rPr>
        <w:t>% kwoty wynagrodzenia, o której mowa w § 6 ust. 1 Umowy za każdy rozpoczęty dzień opóźnienia;</w:t>
      </w:r>
    </w:p>
    <w:p w14:paraId="2AFB0199" w14:textId="5B6BAA1C" w:rsidR="00E60C09" w:rsidRPr="00DA5621" w:rsidRDefault="00E60C09" w:rsidP="00F2425C">
      <w:pPr>
        <w:pStyle w:val="Akapitzlist"/>
        <w:numPr>
          <w:ilvl w:val="0"/>
          <w:numId w:val="30"/>
        </w:numPr>
        <w:spacing w:before="120" w:after="120" w:line="276" w:lineRule="auto"/>
        <w:jc w:val="both"/>
        <w:rPr>
          <w:rFonts w:asciiTheme="minorHAnsi" w:hAnsiTheme="minorHAnsi" w:cstheme="minorHAnsi"/>
        </w:rPr>
      </w:pPr>
      <w:r>
        <w:rPr>
          <w:rFonts w:asciiTheme="minorHAnsi" w:hAnsiTheme="minorHAnsi" w:cstheme="minorHAnsi"/>
        </w:rPr>
        <w:t xml:space="preserve">w przypadku utraty dofinansowania z winy Wykonawcy, w wysokości kwoty utraconego dofinansowania, które sięgać może do 98 % wartości umownego wynagrodzenia Wykonawcy o którym mowa w </w:t>
      </w:r>
      <w:r w:rsidRPr="00DA5621">
        <w:rPr>
          <w:rFonts w:asciiTheme="minorHAnsi" w:hAnsiTheme="minorHAnsi" w:cstheme="minorHAnsi"/>
        </w:rPr>
        <w:t>§ 6 ust. 1 Umowy</w:t>
      </w:r>
      <w:r>
        <w:rPr>
          <w:rFonts w:asciiTheme="minorHAnsi" w:hAnsiTheme="minorHAnsi" w:cstheme="minorHAnsi"/>
        </w:rPr>
        <w:t>.</w:t>
      </w:r>
    </w:p>
    <w:p w14:paraId="7416501D" w14:textId="21F6E98B"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 przypadku odstąpienia od Umowy przez jedną ze Stron ze względu na okoliczności leżące po drugiej ze Stron, Strona odstępująca jest uprawniona do żądania zapłaty kary umownej w wysokości </w:t>
      </w:r>
      <w:r w:rsidR="00261BF3" w:rsidRPr="00DA5621">
        <w:rPr>
          <w:rFonts w:asciiTheme="minorHAnsi" w:hAnsiTheme="minorHAnsi" w:cstheme="minorHAnsi"/>
        </w:rPr>
        <w:t>2</w:t>
      </w:r>
      <w:r w:rsidRPr="00DA5621">
        <w:rPr>
          <w:rFonts w:asciiTheme="minorHAnsi" w:hAnsiTheme="minorHAnsi" w:cstheme="minorHAnsi"/>
        </w:rPr>
        <w:t>0 % kwoty wynagrodzenia, o której mowa w § 6 ust. 1 Umowy.</w:t>
      </w:r>
    </w:p>
    <w:p w14:paraId="170C5CE7"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5054C0D7"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mogą być naliczane niezależnie od siebie.</w:t>
      </w:r>
    </w:p>
    <w:p w14:paraId="5E76D76A" w14:textId="77777777" w:rsidR="00797D82" w:rsidRPr="00DA5621" w:rsidRDefault="00797D82" w:rsidP="00F2425C">
      <w:pPr>
        <w:pStyle w:val="Akapitzlist"/>
        <w:numPr>
          <w:ilvl w:val="0"/>
          <w:numId w:val="29"/>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należą się niezależnie od odstąpienia od Umowy i podlegają kumulacji.</w:t>
      </w:r>
    </w:p>
    <w:p w14:paraId="1032D926" w14:textId="77777777" w:rsidR="00797D82" w:rsidRPr="00DA5621" w:rsidRDefault="00797D82" w:rsidP="00F2425C">
      <w:pPr>
        <w:pStyle w:val="Akapitzlist"/>
        <w:spacing w:line="276" w:lineRule="auto"/>
        <w:ind w:left="426"/>
        <w:rPr>
          <w:rFonts w:asciiTheme="minorHAnsi" w:hAnsiTheme="minorHAnsi" w:cstheme="minorHAnsi"/>
        </w:rPr>
      </w:pPr>
    </w:p>
    <w:p w14:paraId="73D299AC" w14:textId="329C745B"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w:t>
      </w:r>
      <w:r w:rsidR="009760C4" w:rsidRPr="00DA5621">
        <w:rPr>
          <w:rFonts w:asciiTheme="minorHAnsi" w:hAnsiTheme="minorHAnsi" w:cstheme="minorHAnsi"/>
          <w:color w:val="auto"/>
        </w:rPr>
        <w:t>1</w:t>
      </w:r>
      <w:r w:rsidRPr="00DA5621">
        <w:rPr>
          <w:rFonts w:asciiTheme="minorHAnsi" w:hAnsiTheme="minorHAnsi" w:cstheme="minorHAnsi"/>
          <w:color w:val="auto"/>
        </w:rPr>
        <w:t xml:space="preserve"> Zmiany umowy</w:t>
      </w:r>
    </w:p>
    <w:p w14:paraId="6E1B816B" w14:textId="0EFE5F70" w:rsidR="00543391" w:rsidRPr="00DA5621" w:rsidRDefault="00543391" w:rsidP="00F2425C">
      <w:pPr>
        <w:pStyle w:val="Akapitzlist"/>
        <w:numPr>
          <w:ilvl w:val="0"/>
          <w:numId w:val="33"/>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040CC00" w14:textId="77777777" w:rsidR="00543391" w:rsidRPr="00DA5621" w:rsidRDefault="00543391" w:rsidP="00F2425C">
      <w:pPr>
        <w:pStyle w:val="Akapitzlist"/>
        <w:numPr>
          <w:ilvl w:val="0"/>
          <w:numId w:val="34"/>
        </w:numPr>
        <w:spacing w:before="120" w:after="120" w:line="276" w:lineRule="auto"/>
        <w:jc w:val="both"/>
        <w:rPr>
          <w:rFonts w:asciiTheme="minorHAnsi" w:hAnsiTheme="minorHAnsi" w:cstheme="minorHAnsi"/>
        </w:rPr>
      </w:pPr>
      <w:r w:rsidRPr="00DA5621">
        <w:rPr>
          <w:rFonts w:asciiTheme="minorHAnsi" w:hAnsiTheme="minorHAnsi" w:cstheme="minorHAnsi"/>
          <w:bCs/>
        </w:rPr>
        <w:t xml:space="preserve">zmianę terminu realizacji Umowy w następujących przypadkach: </w:t>
      </w:r>
    </w:p>
    <w:p w14:paraId="40DEE5A8" w14:textId="51DAC85C"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rPr>
        <w:t xml:space="preserve">spowodowanych niekorzystnymi warunkami </w:t>
      </w:r>
      <w:r w:rsidR="001F3066" w:rsidRPr="00DA5621">
        <w:rPr>
          <w:rFonts w:asciiTheme="minorHAnsi" w:hAnsiTheme="minorHAnsi" w:cstheme="minorHAnsi"/>
        </w:rPr>
        <w:t xml:space="preserve">naturalnymi, </w:t>
      </w:r>
      <w:r w:rsidRPr="00DA5621">
        <w:rPr>
          <w:rFonts w:asciiTheme="minorHAnsi" w:hAnsiTheme="minorHAnsi" w:cstheme="minorHAnsi"/>
        </w:rPr>
        <w:t xml:space="preserve">atmosferycznymi, geologicznymi, archeologicznymi, w szczególności takimi jak: klęski żywiołowe, </w:t>
      </w:r>
      <w:r w:rsidR="001F3066" w:rsidRPr="00DA5621">
        <w:rPr>
          <w:rFonts w:asciiTheme="minorHAnsi" w:hAnsiTheme="minorHAnsi" w:cstheme="minorHAnsi"/>
        </w:rPr>
        <w:t xml:space="preserve">pandemia lub epidemia, </w:t>
      </w:r>
      <w:r w:rsidRPr="00DA5621">
        <w:rPr>
          <w:rFonts w:asciiTheme="minorHAnsi" w:hAnsiTheme="minorHAnsi" w:cstheme="minorHAnsi"/>
        </w:rPr>
        <w:t xml:space="preserve">warunki atmosferyczne uniemożliwiające prowadzenie robót budowlanych, przeprowadzanie prób i sprawdzeń, dokonywanie odbiorów, </w:t>
      </w:r>
      <w:r w:rsidRPr="00DA5621">
        <w:rPr>
          <w:rFonts w:asciiTheme="minorHAnsi" w:hAnsiTheme="minorHAnsi" w:cstheme="minorHAnsi"/>
          <w:bCs/>
        </w:rPr>
        <w:t xml:space="preserve">odkrycia w </w:t>
      </w:r>
      <w:r w:rsidRPr="00DA5621">
        <w:rPr>
          <w:rFonts w:asciiTheme="minorHAnsi" w:hAnsiTheme="minorHAnsi" w:cstheme="minorHAnsi"/>
          <w:bCs/>
        </w:rPr>
        <w:lastRenderedPageBreak/>
        <w:t>trakcie robót budowlanych niewypałów i niewybuchów</w:t>
      </w:r>
      <w:r w:rsidRPr="00DA5621">
        <w:rPr>
          <w:rFonts w:asciiTheme="minorHAnsi" w:hAnsiTheme="minorHAnsi" w:cstheme="minorHAnsi"/>
        </w:rPr>
        <w:t xml:space="preserve">, </w:t>
      </w:r>
      <w:r w:rsidRPr="00DA5621">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421D26B6" w14:textId="77777777"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 xml:space="preserve">będących następstwem okoliczności leżących po stronie Zamawiającego, w szczególności takich jak: </w:t>
      </w:r>
      <w:r w:rsidRPr="00DA5621">
        <w:rPr>
          <w:rFonts w:asciiTheme="minorHAnsi" w:hAnsiTheme="minorHAnsi" w:cstheme="minorHAnsi"/>
        </w:rPr>
        <w:t>nieterminowe przekazanie terenu budowy przez Zamawiającego, wstrzymanie robót przez Zamawiającego, konieczność dokonania zmian w Dokumentacji Projektowej,</w:t>
      </w:r>
    </w:p>
    <w:p w14:paraId="7362F54C" w14:textId="1530E45B"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rPr>
        <w:t xml:space="preserve">w przypadku zmiany </w:t>
      </w:r>
      <w:r w:rsidR="00D7286E" w:rsidRPr="00DA5621">
        <w:rPr>
          <w:rFonts w:asciiTheme="minorHAnsi" w:hAnsiTheme="minorHAnsi" w:cstheme="minorHAnsi"/>
        </w:rPr>
        <w:t>terminu udostępniania</w:t>
      </w:r>
      <w:r w:rsidRPr="00DA5621">
        <w:rPr>
          <w:rFonts w:asciiTheme="minorHAnsi" w:hAnsiTheme="minorHAnsi" w:cstheme="minorHAnsi"/>
        </w:rPr>
        <w:t xml:space="preserve"> Wykonawcy placu budowy, w tym w szczególności w przypadku zmiany terminów wykonywania innych prac w ramach inwestycji, kolidujących z wykonaniem przedmiotu umowy;</w:t>
      </w:r>
    </w:p>
    <w:p w14:paraId="36695501" w14:textId="77777777"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01EECC87" w14:textId="77777777"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zwłoki w działaniu instytucji opiniujących, uzgadniających oraz wydających decyzje administracyjne ponad czas (termin) wynikający z przepisów prawa,</w:t>
      </w:r>
    </w:p>
    <w:p w14:paraId="4128FD42" w14:textId="4A698516" w:rsidR="00543391" w:rsidRPr="00DA5621" w:rsidRDefault="00543391" w:rsidP="00F2425C">
      <w:pPr>
        <w:pStyle w:val="Akapitzlist"/>
        <w:numPr>
          <w:ilvl w:val="0"/>
          <w:numId w:val="35"/>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konieczności wykonania robót budowlanych objętych zamówieniem dodatkowym</w:t>
      </w:r>
      <w:r w:rsidR="000E5053" w:rsidRPr="00DA5621">
        <w:rPr>
          <w:rFonts w:asciiTheme="minorHAnsi" w:hAnsiTheme="minorHAnsi" w:cstheme="minorHAnsi"/>
          <w:bCs/>
        </w:rPr>
        <w:t>, podobnym</w:t>
      </w:r>
      <w:r w:rsidRPr="00DA5621">
        <w:rPr>
          <w:rFonts w:asciiTheme="minorHAnsi" w:hAnsiTheme="minorHAnsi" w:cstheme="minorHAnsi"/>
          <w:bCs/>
        </w:rPr>
        <w:t xml:space="preserve"> lub zmianą </w:t>
      </w:r>
      <w:r w:rsidR="00A63EA0" w:rsidRPr="00DA5621">
        <w:rPr>
          <w:rFonts w:asciiTheme="minorHAnsi" w:hAnsiTheme="minorHAnsi" w:cstheme="minorHAnsi"/>
          <w:bCs/>
        </w:rPr>
        <w:t xml:space="preserve">sposobu wykonania przedmiotu </w:t>
      </w:r>
      <w:r w:rsidRPr="00DA5621">
        <w:rPr>
          <w:rFonts w:asciiTheme="minorHAnsi" w:hAnsiTheme="minorHAnsi" w:cstheme="minorHAnsi"/>
          <w:bCs/>
        </w:rPr>
        <w:t>umowy</w:t>
      </w:r>
      <w:r w:rsidR="000E5053" w:rsidRPr="00DA5621">
        <w:rPr>
          <w:rFonts w:asciiTheme="minorHAnsi" w:hAnsiTheme="minorHAnsi" w:cstheme="minorHAnsi"/>
          <w:bCs/>
        </w:rPr>
        <w:t>,</w:t>
      </w:r>
      <w:r w:rsidRPr="00DA5621">
        <w:rPr>
          <w:rFonts w:asciiTheme="minorHAnsi" w:hAnsiTheme="minorHAnsi" w:cstheme="minorHAnsi"/>
          <w:bCs/>
        </w:rPr>
        <w:t xml:space="preserve"> </w:t>
      </w:r>
      <w:r w:rsidR="000E5053" w:rsidRPr="00DA5621">
        <w:rPr>
          <w:rFonts w:asciiTheme="minorHAnsi" w:hAnsiTheme="minorHAnsi" w:cstheme="minorHAnsi"/>
          <w:bCs/>
        </w:rPr>
        <w:t xml:space="preserve">w takim przypadku zmiana terminu wykonania umowy może uwzględniać, obok czasu niezbędnego na samo wykonanie prac, dodatkowo czas niezbędny na organizację prac Wykonawcy, wykazany przez Wykonawcę czas niezbędny na dostawę ewentualnych materiałów lub uzyskanie innych świadczeń od podwykonawców; </w:t>
      </w:r>
    </w:p>
    <w:p w14:paraId="7F5DE0A7" w14:textId="77777777" w:rsidR="00543391" w:rsidRPr="00DA5621" w:rsidRDefault="00543391" w:rsidP="002223BC">
      <w:pPr>
        <w:spacing w:line="276" w:lineRule="auto"/>
        <w:ind w:left="709"/>
        <w:jc w:val="both"/>
        <w:rPr>
          <w:rFonts w:asciiTheme="minorHAnsi" w:hAnsiTheme="minorHAnsi" w:cstheme="minorHAnsi"/>
          <w:bCs/>
        </w:rPr>
      </w:pPr>
      <w:r w:rsidRPr="00DA5621">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4F805C9B" w14:textId="292FC698" w:rsidR="00543391" w:rsidRPr="00DA5621" w:rsidRDefault="00543391" w:rsidP="00F2425C">
      <w:pPr>
        <w:pStyle w:val="Akapitzlist"/>
        <w:numPr>
          <w:ilvl w:val="0"/>
          <w:numId w:val="34"/>
        </w:numPr>
        <w:spacing w:before="120" w:after="120" w:line="276" w:lineRule="auto"/>
        <w:jc w:val="both"/>
        <w:rPr>
          <w:rFonts w:asciiTheme="minorHAnsi" w:hAnsiTheme="minorHAnsi" w:cstheme="minorHAnsi"/>
        </w:rPr>
      </w:pPr>
      <w:r w:rsidRPr="00DA5621">
        <w:rPr>
          <w:rFonts w:asciiTheme="minorHAnsi" w:hAnsiTheme="minorHAnsi" w:cstheme="minorHAnsi"/>
          <w:bCs/>
        </w:rPr>
        <w:t>zmiana</w:t>
      </w:r>
      <w:r w:rsidRPr="00DA5621">
        <w:rPr>
          <w:rFonts w:asciiTheme="minorHAnsi" w:hAnsiTheme="minorHAnsi" w:cstheme="minorHAnsi"/>
        </w:rPr>
        <w:t xml:space="preserve"> zakresu przedmiotowego umowy, w tym polegająca na częściowej rezygnacji</w:t>
      </w:r>
      <w:r w:rsidR="000E5053" w:rsidRPr="00DA5621">
        <w:rPr>
          <w:rFonts w:asciiTheme="minorHAnsi" w:hAnsiTheme="minorHAnsi" w:cstheme="minorHAnsi"/>
        </w:rPr>
        <w:t xml:space="preserve"> lub </w:t>
      </w:r>
      <w:r w:rsidR="00720A54" w:rsidRPr="00DA5621">
        <w:rPr>
          <w:rFonts w:asciiTheme="minorHAnsi" w:hAnsiTheme="minorHAnsi" w:cstheme="minorHAnsi"/>
        </w:rPr>
        <w:t xml:space="preserve">zwiększeniu zamówienia </w:t>
      </w:r>
      <w:r w:rsidRPr="00DA5621">
        <w:rPr>
          <w:rFonts w:asciiTheme="minorHAnsi" w:hAnsiTheme="minorHAnsi" w:cstheme="minorHAnsi"/>
        </w:rPr>
        <w:t>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A6D7C8E" w14:textId="70FFEF8E" w:rsidR="00543391" w:rsidRPr="00DA5621" w:rsidRDefault="00543391" w:rsidP="00F2425C">
      <w:pPr>
        <w:pStyle w:val="Akapitzlist"/>
        <w:numPr>
          <w:ilvl w:val="1"/>
          <w:numId w:val="36"/>
        </w:numPr>
        <w:spacing w:before="120" w:after="120" w:line="276" w:lineRule="auto"/>
        <w:jc w:val="both"/>
        <w:rPr>
          <w:rFonts w:asciiTheme="minorHAnsi" w:hAnsiTheme="minorHAnsi" w:cstheme="minorHAnsi"/>
          <w:bCs/>
        </w:rPr>
      </w:pPr>
      <w:r w:rsidRPr="00DA5621">
        <w:rPr>
          <w:rFonts w:asciiTheme="minorHAnsi" w:hAnsiTheme="minorHAnsi" w:cstheme="minorHAnsi"/>
          <w:bCs/>
        </w:rPr>
        <w:t>w trakcie realizacji Przedmiotu Umowy wystąpiła konieczność zmiany sposobu wykonania robót</w:t>
      </w:r>
      <w:r w:rsidR="00720A54" w:rsidRPr="00DA5621">
        <w:rPr>
          <w:rFonts w:asciiTheme="minorHAnsi" w:hAnsiTheme="minorHAnsi" w:cstheme="minorHAnsi"/>
          <w:bCs/>
        </w:rPr>
        <w:t xml:space="preserve"> lub wykonania robót dodatkowych, </w:t>
      </w:r>
      <w:r w:rsidRPr="00DA5621">
        <w:rPr>
          <w:rFonts w:asciiTheme="minorHAnsi" w:hAnsiTheme="minorHAnsi" w:cstheme="minorHAnsi"/>
          <w:bCs/>
        </w:rPr>
        <w:t xml:space="preserve">np. wskutek </w:t>
      </w:r>
      <w:r w:rsidR="00D7286E" w:rsidRPr="00DA5621">
        <w:rPr>
          <w:rFonts w:asciiTheme="minorHAnsi" w:hAnsiTheme="minorHAnsi" w:cstheme="minorHAnsi"/>
          <w:bCs/>
        </w:rPr>
        <w:t xml:space="preserve">odkrycia </w:t>
      </w:r>
      <w:r w:rsidR="00833719" w:rsidRPr="00DA5621">
        <w:rPr>
          <w:rFonts w:asciiTheme="minorHAnsi" w:hAnsiTheme="minorHAnsi" w:cstheme="minorHAnsi"/>
          <w:bCs/>
        </w:rPr>
        <w:t xml:space="preserve">odmiennego niż zakładany stanu zachowania zabytku lub jego części, </w:t>
      </w:r>
      <w:r w:rsidRPr="00DA5621">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p>
    <w:p w14:paraId="255009B0" w14:textId="16D90793"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bCs/>
        </w:rPr>
        <w:t>w trakcie wykonania Przedmiotu Umowy nastąpiła zmiana przepisów prawa budowlanego</w:t>
      </w:r>
      <w:r w:rsidR="00833719" w:rsidRPr="00DA5621">
        <w:rPr>
          <w:rFonts w:asciiTheme="minorHAnsi" w:hAnsiTheme="minorHAnsi" w:cstheme="minorHAnsi"/>
          <w:bCs/>
        </w:rPr>
        <w:t xml:space="preserve"> lub innych przepisów dotyczących </w:t>
      </w:r>
      <w:r w:rsidR="00720A54" w:rsidRPr="00DA5621">
        <w:rPr>
          <w:rFonts w:asciiTheme="minorHAnsi" w:hAnsiTheme="minorHAnsi" w:cstheme="minorHAnsi"/>
          <w:bCs/>
        </w:rPr>
        <w:t>wykonania Przedmiotu Umowy</w:t>
      </w:r>
      <w:r w:rsidRPr="00DA5621">
        <w:rPr>
          <w:rFonts w:asciiTheme="minorHAnsi" w:hAnsiTheme="minorHAnsi" w:cstheme="minorHAnsi"/>
          <w:bCs/>
        </w:rPr>
        <w:t>;</w:t>
      </w:r>
    </w:p>
    <w:p w14:paraId="0A905DF6"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lastRenderedPageBreak/>
        <w:t>zaistnienie siły wyższej, rozumianej jako: wyjątkowe wydarzenie lub okoliczność:</w:t>
      </w:r>
    </w:p>
    <w:p w14:paraId="5F71629C" w14:textId="77777777" w:rsidR="00543391" w:rsidRPr="00DA5621" w:rsidRDefault="00543391" w:rsidP="00F2425C">
      <w:pPr>
        <w:numPr>
          <w:ilvl w:val="3"/>
          <w:numId w:val="36"/>
        </w:numPr>
        <w:spacing w:after="0" w:line="276" w:lineRule="auto"/>
        <w:ind w:left="2127"/>
        <w:jc w:val="both"/>
        <w:rPr>
          <w:rFonts w:asciiTheme="minorHAnsi" w:hAnsiTheme="minorHAnsi" w:cstheme="minorHAnsi"/>
        </w:rPr>
      </w:pPr>
      <w:r w:rsidRPr="00DA5621">
        <w:rPr>
          <w:rFonts w:asciiTheme="minorHAnsi" w:hAnsiTheme="minorHAnsi" w:cstheme="minorHAnsi"/>
        </w:rPr>
        <w:t>na którą strona nie ma wpływu,</w:t>
      </w:r>
    </w:p>
    <w:p w14:paraId="1BE0D603" w14:textId="77777777" w:rsidR="00543391" w:rsidRPr="00DA5621" w:rsidRDefault="00543391" w:rsidP="00F2425C">
      <w:pPr>
        <w:numPr>
          <w:ilvl w:val="3"/>
          <w:numId w:val="36"/>
        </w:numPr>
        <w:spacing w:after="0" w:line="276" w:lineRule="auto"/>
        <w:ind w:left="2127"/>
        <w:jc w:val="both"/>
        <w:rPr>
          <w:rFonts w:asciiTheme="minorHAnsi" w:hAnsiTheme="minorHAnsi" w:cstheme="minorHAnsi"/>
        </w:rPr>
      </w:pPr>
      <w:r w:rsidRPr="00DA5621">
        <w:rPr>
          <w:rFonts w:asciiTheme="minorHAnsi" w:hAnsiTheme="minorHAnsi" w:cstheme="minorHAnsi"/>
        </w:rPr>
        <w:t>przeciw której ta strona nie mogła w racjonalny sposób zabezpieczyć się przed zawarciem umowy,</w:t>
      </w:r>
    </w:p>
    <w:p w14:paraId="1B7EF4AD" w14:textId="77777777" w:rsidR="00543391" w:rsidRPr="00DA5621" w:rsidRDefault="00543391" w:rsidP="00F2425C">
      <w:pPr>
        <w:numPr>
          <w:ilvl w:val="3"/>
          <w:numId w:val="36"/>
        </w:numPr>
        <w:spacing w:after="0" w:line="276" w:lineRule="auto"/>
        <w:ind w:left="2127"/>
        <w:jc w:val="both"/>
        <w:rPr>
          <w:rFonts w:asciiTheme="minorHAnsi" w:hAnsiTheme="minorHAnsi" w:cstheme="minorHAnsi"/>
        </w:rPr>
      </w:pPr>
      <w:r w:rsidRPr="00DA5621">
        <w:rPr>
          <w:rFonts w:asciiTheme="minorHAnsi" w:hAnsiTheme="minorHAnsi" w:cstheme="minorHAnsi"/>
        </w:rPr>
        <w:t>której, skoro wystąpiła, taka strona nie mogła w racjonalny sposób uniknąć lub jej przezwyciężyć, oraz</w:t>
      </w:r>
    </w:p>
    <w:p w14:paraId="707D648A" w14:textId="77777777" w:rsidR="00543391" w:rsidRPr="00DA5621" w:rsidRDefault="00543391" w:rsidP="00F2425C">
      <w:pPr>
        <w:numPr>
          <w:ilvl w:val="3"/>
          <w:numId w:val="36"/>
        </w:numPr>
        <w:spacing w:after="0" w:line="276" w:lineRule="auto"/>
        <w:ind w:left="2127"/>
        <w:jc w:val="both"/>
        <w:rPr>
          <w:rFonts w:asciiTheme="minorHAnsi" w:hAnsiTheme="minorHAnsi" w:cstheme="minorHAnsi"/>
        </w:rPr>
      </w:pPr>
      <w:r w:rsidRPr="00DA5621">
        <w:rPr>
          <w:rFonts w:asciiTheme="minorHAnsi" w:hAnsiTheme="minorHAnsi" w:cstheme="minorHAnsi"/>
        </w:rPr>
        <w:t>której nie można uznać za wywołaną w znaczącym stopniu przez drugą stronę.</w:t>
      </w:r>
    </w:p>
    <w:p w14:paraId="1586FE38"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 xml:space="preserve">wycofanie z rynku lub znaczące trudności niezależne od Stron w zdobyciu materiałów lub urządzeń niezbędnych do wykonania przedmiotu umowy w sposób określony w ofercie Wykonawcy, </w:t>
      </w:r>
    </w:p>
    <w:p w14:paraId="76D35606"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zmiana sposobu wykonania powodowałaby wyższą od oferowanej jakość wykonania usługi przy jednoczesnym braku istotnego zwiększenia wynagrodzenia Wykonawcy;</w:t>
      </w:r>
    </w:p>
    <w:p w14:paraId="2498206A"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zmianie ulegnie dokumentacja projektowa w związku z okolicznościami 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B203C46"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w przewidywanym terminie,</w:t>
      </w:r>
    </w:p>
    <w:p w14:paraId="1EB54B5C" w14:textId="77777777" w:rsidR="00543391"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z przyczyn technicznych, albo na skutek zmiany przepisów prawnych np. p.poż., bhp, norm technicznych,</w:t>
      </w:r>
    </w:p>
    <w:p w14:paraId="5805E446" w14:textId="3CC0449E" w:rsidR="00F60E42" w:rsidRPr="00DA5621" w:rsidRDefault="00543391"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nastąpiła zmiana technologii, sposobu wykonania robót, liczba lub asortyment dostarczonych urządzeń</w:t>
      </w:r>
      <w:r w:rsidR="00F60E42" w:rsidRPr="00DA5621">
        <w:rPr>
          <w:rFonts w:asciiTheme="minorHAnsi" w:hAnsiTheme="minorHAnsi" w:cstheme="minorHAnsi"/>
        </w:rPr>
        <w:t>;</w:t>
      </w:r>
    </w:p>
    <w:p w14:paraId="37152D87" w14:textId="7C7FE656" w:rsidR="00F60E42" w:rsidRPr="00DA5621" w:rsidRDefault="00F60E42" w:rsidP="00F2425C">
      <w:pPr>
        <w:numPr>
          <w:ilvl w:val="1"/>
          <w:numId w:val="36"/>
        </w:numPr>
        <w:spacing w:after="0" w:line="276" w:lineRule="auto"/>
        <w:jc w:val="both"/>
        <w:rPr>
          <w:rFonts w:asciiTheme="minorHAnsi" w:hAnsiTheme="minorHAnsi" w:cstheme="minorHAnsi"/>
        </w:rPr>
      </w:pPr>
      <w:r w:rsidRPr="00DA5621">
        <w:rPr>
          <w:rFonts w:asciiTheme="minorHAnsi" w:hAnsiTheme="minorHAnsi" w:cstheme="minorHAnsi"/>
        </w:rPr>
        <w:t>zgłoszone zostaną wytyczne konserwatorskie nieznane na etapie postępowania o udzielenie zamówienia;</w:t>
      </w:r>
    </w:p>
    <w:p w14:paraId="78E78E6D" w14:textId="3DEC91BC" w:rsidR="00F60E42" w:rsidRPr="00DA5621" w:rsidRDefault="00F60E42" w:rsidP="00F2425C">
      <w:pPr>
        <w:numPr>
          <w:ilvl w:val="0"/>
          <w:numId w:val="36"/>
        </w:numPr>
        <w:spacing w:after="0" w:line="276" w:lineRule="auto"/>
        <w:jc w:val="both"/>
        <w:rPr>
          <w:rFonts w:asciiTheme="minorHAnsi" w:hAnsiTheme="minorHAnsi" w:cstheme="minorHAnsi"/>
        </w:rPr>
      </w:pPr>
      <w:r w:rsidRPr="00DA5621">
        <w:rPr>
          <w:rFonts w:asciiTheme="minorHAnsi" w:hAnsiTheme="minorHAnsi" w:cstheme="minorHAnsi"/>
        </w:rPr>
        <w:t>zmiana polegająca na rozszerzeniu zakresu przedmiotu umowy poprzez wykonanie prac podobnych swym rodzajem stanowiących nie więcej niż 25% wartości zamówienia pierwotnego;</w:t>
      </w:r>
    </w:p>
    <w:p w14:paraId="4BBF3A4C" w14:textId="5CD54CB6" w:rsidR="00543391" w:rsidRPr="00DA5621" w:rsidRDefault="00543391" w:rsidP="00F2425C">
      <w:pPr>
        <w:spacing w:line="276" w:lineRule="auto"/>
        <w:jc w:val="both"/>
        <w:rPr>
          <w:rFonts w:asciiTheme="minorHAnsi" w:hAnsiTheme="minorHAnsi" w:cstheme="minorHAnsi"/>
          <w:bCs/>
        </w:rPr>
      </w:pPr>
      <w:r w:rsidRPr="00DA5621">
        <w:rPr>
          <w:rFonts w:asciiTheme="minorHAnsi" w:hAnsiTheme="minorHAnsi" w:cstheme="minorHAnsi"/>
          <w:bCs/>
        </w:rPr>
        <w:t xml:space="preserve">Zmiany zakresu przedmiotowego </w:t>
      </w:r>
      <w:r w:rsidR="00F60E42" w:rsidRPr="00DA5621">
        <w:rPr>
          <w:rFonts w:asciiTheme="minorHAnsi" w:hAnsiTheme="minorHAnsi" w:cstheme="minorHAnsi"/>
          <w:bCs/>
        </w:rPr>
        <w:t xml:space="preserve">mogą prowadzić do zmiany ostatecznie zapłaconego wynagrodzenia, które rozliczane będzie powykonawczo, w oparciu o postanowienia §6 Umowy </w:t>
      </w:r>
    </w:p>
    <w:p w14:paraId="022C4437" w14:textId="56F6104D" w:rsidR="00543391" w:rsidRPr="00DA5621" w:rsidRDefault="00543391" w:rsidP="00F2425C">
      <w:pPr>
        <w:pStyle w:val="Akapitzlist"/>
        <w:numPr>
          <w:ilvl w:val="0"/>
          <w:numId w:val="33"/>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Zamawiający dopuszcza zmianę umowy w zakresie osób wskazanych przez Wykonawcę w §2 ust. </w:t>
      </w:r>
      <w:r w:rsidR="005D1BF1" w:rsidRPr="00DA5621">
        <w:rPr>
          <w:rFonts w:asciiTheme="minorHAnsi" w:hAnsiTheme="minorHAnsi" w:cstheme="minorHAnsi"/>
        </w:rPr>
        <w:t>8</w:t>
      </w:r>
      <w:r w:rsidRPr="00DA5621">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29D1C992" w14:textId="77777777" w:rsidR="00543391" w:rsidRPr="00DA5621" w:rsidRDefault="00543391" w:rsidP="00F2425C">
      <w:pPr>
        <w:pStyle w:val="Akapitzlist"/>
        <w:numPr>
          <w:ilvl w:val="0"/>
          <w:numId w:val="33"/>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Nie stanowi istotnej zmiany umowy w rozumieniu m. in.: </w:t>
      </w:r>
    </w:p>
    <w:p w14:paraId="702EB96E" w14:textId="77777777" w:rsidR="00543391" w:rsidRPr="00DA5621" w:rsidRDefault="00543391" w:rsidP="00F2425C">
      <w:pPr>
        <w:pStyle w:val="Akapitzlist"/>
        <w:numPr>
          <w:ilvl w:val="0"/>
          <w:numId w:val="37"/>
        </w:numPr>
        <w:spacing w:after="0" w:line="276" w:lineRule="auto"/>
        <w:ind w:left="993"/>
        <w:jc w:val="both"/>
        <w:rPr>
          <w:rFonts w:asciiTheme="minorHAnsi" w:hAnsiTheme="minorHAnsi" w:cstheme="minorHAnsi"/>
          <w:bCs/>
        </w:rPr>
      </w:pPr>
      <w:r w:rsidRPr="00DA5621">
        <w:rPr>
          <w:rFonts w:asciiTheme="minorHAnsi" w:hAnsiTheme="minorHAnsi" w:cstheme="minorHAnsi"/>
          <w:bCs/>
        </w:rPr>
        <w:t>zmiana danych związanych z obsługą administracyjno-organizacyjną Umowy (np. zmiana nr rachunku bankowego, zmiana dokumentów potwierdzających uregulowanie płatności wobec podwykonawców);</w:t>
      </w:r>
    </w:p>
    <w:p w14:paraId="2B006629" w14:textId="77777777" w:rsidR="00797D82" w:rsidRPr="00DA5621" w:rsidRDefault="00797D82" w:rsidP="00F2425C">
      <w:pPr>
        <w:pStyle w:val="Akapitzlist"/>
        <w:numPr>
          <w:ilvl w:val="0"/>
          <w:numId w:val="37"/>
        </w:numPr>
        <w:spacing w:before="120" w:after="0" w:line="276" w:lineRule="auto"/>
        <w:ind w:left="993"/>
        <w:jc w:val="both"/>
        <w:rPr>
          <w:rFonts w:asciiTheme="minorHAnsi" w:hAnsiTheme="minorHAnsi" w:cstheme="minorHAnsi"/>
          <w:bCs/>
        </w:rPr>
      </w:pPr>
      <w:r w:rsidRPr="00DA5621">
        <w:rPr>
          <w:rFonts w:asciiTheme="minorHAnsi" w:hAnsiTheme="minorHAnsi" w:cstheme="minorHAnsi"/>
          <w:bCs/>
        </w:rPr>
        <w:t>zmiana danych związanych z obsługą administracyjno-organizacyjną Umowy (np. zmiana nr rachunku bankowego, zmiana dokumentów potwierdzających uregulowanie płatności wobec podwykonawców);</w:t>
      </w:r>
    </w:p>
    <w:p w14:paraId="495C0098" w14:textId="77777777" w:rsidR="00797D82" w:rsidRPr="00DA5621" w:rsidRDefault="00797D82" w:rsidP="00F2425C">
      <w:pPr>
        <w:pStyle w:val="Akapitzlist"/>
        <w:numPr>
          <w:ilvl w:val="0"/>
          <w:numId w:val="37"/>
        </w:numPr>
        <w:spacing w:after="0" w:line="276" w:lineRule="auto"/>
        <w:ind w:left="993"/>
        <w:jc w:val="both"/>
        <w:rPr>
          <w:rFonts w:asciiTheme="minorHAnsi" w:hAnsiTheme="minorHAnsi" w:cstheme="minorHAnsi"/>
          <w:bCs/>
        </w:rPr>
      </w:pPr>
      <w:r w:rsidRPr="00DA5621">
        <w:rPr>
          <w:rFonts w:asciiTheme="minorHAnsi" w:hAnsiTheme="minorHAnsi" w:cstheme="minorHAnsi"/>
          <w:bCs/>
        </w:rPr>
        <w:lastRenderedPageBreak/>
        <w:t>zmiany danych teleadresowych, zmiany osób wskazanych do kontaktów między Stronami.</w:t>
      </w:r>
    </w:p>
    <w:p w14:paraId="7BE8F527" w14:textId="77777777" w:rsidR="00797D82" w:rsidRPr="00DA5621" w:rsidRDefault="00797D82" w:rsidP="00F2425C">
      <w:pPr>
        <w:pStyle w:val="Akapitzlist"/>
        <w:numPr>
          <w:ilvl w:val="0"/>
          <w:numId w:val="33"/>
        </w:numPr>
        <w:spacing w:before="120" w:after="120" w:line="276" w:lineRule="auto"/>
        <w:ind w:left="426"/>
        <w:jc w:val="both"/>
        <w:rPr>
          <w:rFonts w:asciiTheme="minorHAnsi" w:hAnsiTheme="minorHAnsi" w:cstheme="minorHAnsi"/>
        </w:rPr>
      </w:pPr>
      <w:r w:rsidRPr="00DA5621">
        <w:rPr>
          <w:rFonts w:asciiTheme="minorHAnsi" w:hAnsiTheme="minorHAnsi" w:cstheme="minorHAnsi"/>
        </w:rPr>
        <w:t>Wszelkie zmiany niniejszej umowy wymagają formy pisemnej pod rygorem nieważności.</w:t>
      </w:r>
    </w:p>
    <w:p w14:paraId="3311D780" w14:textId="77777777" w:rsidR="00797D82" w:rsidRPr="00DA5621" w:rsidRDefault="00797D82" w:rsidP="00F2425C">
      <w:pPr>
        <w:pStyle w:val="Akapitzlist"/>
        <w:spacing w:line="276" w:lineRule="auto"/>
        <w:ind w:left="426"/>
        <w:rPr>
          <w:rFonts w:asciiTheme="minorHAnsi" w:hAnsiTheme="minorHAnsi" w:cstheme="minorHAnsi"/>
        </w:rPr>
      </w:pPr>
    </w:p>
    <w:p w14:paraId="149CF06F" w14:textId="550CDE85" w:rsidR="00797D82" w:rsidRPr="00DA5621" w:rsidRDefault="00797D82" w:rsidP="00F2425C">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w:t>
      </w:r>
      <w:r w:rsidR="00801C33" w:rsidRPr="00DA5621">
        <w:rPr>
          <w:rFonts w:asciiTheme="minorHAnsi" w:hAnsiTheme="minorHAnsi" w:cstheme="minorHAnsi"/>
          <w:color w:val="auto"/>
        </w:rPr>
        <w:t xml:space="preserve">2 </w:t>
      </w:r>
      <w:r w:rsidRPr="00DA5621">
        <w:rPr>
          <w:rFonts w:asciiTheme="minorHAnsi" w:hAnsiTheme="minorHAnsi" w:cstheme="minorHAnsi"/>
          <w:color w:val="auto"/>
        </w:rPr>
        <w:t>Postanowienia końcowe</w:t>
      </w:r>
    </w:p>
    <w:p w14:paraId="63C08A12" w14:textId="77777777" w:rsidR="00797D82" w:rsidRPr="00DA5621" w:rsidRDefault="00797D82" w:rsidP="00F2425C">
      <w:pPr>
        <w:pStyle w:val="Akapitzlist"/>
        <w:numPr>
          <w:ilvl w:val="0"/>
          <w:numId w:val="38"/>
        </w:numPr>
        <w:spacing w:before="120" w:after="120" w:line="276" w:lineRule="auto"/>
        <w:ind w:left="426"/>
        <w:jc w:val="both"/>
        <w:rPr>
          <w:rFonts w:asciiTheme="minorHAnsi" w:hAnsiTheme="minorHAnsi" w:cstheme="minorHAnsi"/>
        </w:rPr>
      </w:pPr>
      <w:r w:rsidRPr="00DA5621">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6C7DB3C5" w14:textId="77777777" w:rsidR="00797D82" w:rsidRPr="00DA5621" w:rsidRDefault="00797D82" w:rsidP="00F2425C">
      <w:pPr>
        <w:pStyle w:val="Akapitzlist"/>
        <w:numPr>
          <w:ilvl w:val="0"/>
          <w:numId w:val="38"/>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Załączniki do niniejszej Umowy stanowią jej integralną część. </w:t>
      </w:r>
    </w:p>
    <w:p w14:paraId="2D66879A" w14:textId="77777777" w:rsidR="00797D82" w:rsidRPr="00DA5621" w:rsidRDefault="00797D82" w:rsidP="00F2425C">
      <w:pPr>
        <w:pStyle w:val="Akapitzlist"/>
        <w:numPr>
          <w:ilvl w:val="0"/>
          <w:numId w:val="38"/>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16CDC50" w14:textId="77777777" w:rsidR="00797D82" w:rsidRPr="00DA5621" w:rsidRDefault="00797D82" w:rsidP="00F2425C">
      <w:pPr>
        <w:pStyle w:val="Akapitzlist"/>
        <w:numPr>
          <w:ilvl w:val="0"/>
          <w:numId w:val="38"/>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4D9C9FDE" w14:textId="77777777" w:rsidR="00916C9B" w:rsidRDefault="00916C9B" w:rsidP="00916C9B">
      <w:pPr>
        <w:pStyle w:val="Akapitzlist"/>
        <w:numPr>
          <w:ilvl w:val="0"/>
          <w:numId w:val="38"/>
        </w:numPr>
        <w:spacing w:before="120" w:after="120" w:line="276" w:lineRule="auto"/>
        <w:ind w:left="426"/>
        <w:jc w:val="both"/>
        <w:rPr>
          <w:rFonts w:asciiTheme="minorHAnsi" w:hAnsiTheme="minorHAnsi" w:cstheme="minorHAnsi"/>
        </w:rPr>
      </w:pPr>
      <w:r w:rsidRPr="0082199E">
        <w:rPr>
          <w:rFonts w:asciiTheme="minorHAnsi" w:hAnsiTheme="minorHAnsi" w:cstheme="minorHAnsi"/>
        </w:rPr>
        <w:t>Strony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przypadku nieosiągnięcia polubownego rozwiązania, spory wynikające z umowy lub z nią związane będzie rozpatrywał sąd właściwy miejscowo dla siedziby Zamawiającego</w:t>
      </w:r>
    </w:p>
    <w:p w14:paraId="1282193E" w14:textId="77777777" w:rsidR="00797D82" w:rsidRPr="00DA5621" w:rsidRDefault="00797D82" w:rsidP="00F2425C">
      <w:pPr>
        <w:pStyle w:val="Akapitzlist"/>
        <w:numPr>
          <w:ilvl w:val="0"/>
          <w:numId w:val="38"/>
        </w:numPr>
        <w:spacing w:before="120" w:after="120" w:line="276" w:lineRule="auto"/>
        <w:ind w:left="426"/>
        <w:jc w:val="both"/>
        <w:rPr>
          <w:rFonts w:asciiTheme="minorHAnsi" w:hAnsiTheme="minorHAnsi" w:cstheme="minorHAnsi"/>
        </w:rPr>
      </w:pPr>
      <w:r w:rsidRPr="00DA5621">
        <w:rPr>
          <w:rFonts w:asciiTheme="minorHAnsi" w:hAnsiTheme="minorHAnsi" w:cstheme="minorHAnsi"/>
        </w:rPr>
        <w:t>Umowę sporządzono w dwóch jednobrzmiących egzemplarzach, po jednym egzemplarzu dla Zamawiającego i po jednym egzemplarzu dla Wykonawcy.</w:t>
      </w:r>
    </w:p>
    <w:p w14:paraId="240F127A" w14:textId="77777777" w:rsidR="00797D82" w:rsidRPr="00DA5621" w:rsidRDefault="00797D82" w:rsidP="00F2425C">
      <w:pPr>
        <w:spacing w:line="276" w:lineRule="auto"/>
        <w:rPr>
          <w:rFonts w:asciiTheme="minorHAnsi" w:hAnsiTheme="minorHAnsi" w:cstheme="minorHAnsi"/>
        </w:rPr>
      </w:pPr>
    </w:p>
    <w:p w14:paraId="71449993" w14:textId="77777777" w:rsidR="00797D82" w:rsidRPr="00DA5621" w:rsidRDefault="00797D82" w:rsidP="00F2425C">
      <w:pPr>
        <w:spacing w:line="276" w:lineRule="auto"/>
        <w:rPr>
          <w:rFonts w:asciiTheme="minorHAnsi" w:hAnsiTheme="minorHAnsi" w:cstheme="minorHAnsi"/>
        </w:rPr>
      </w:pPr>
    </w:p>
    <w:p w14:paraId="1D086B50" w14:textId="51ECBAAF" w:rsidR="005D3FF2" w:rsidRPr="00DA5621" w:rsidRDefault="00797D82" w:rsidP="002223BC">
      <w:pPr>
        <w:spacing w:line="276" w:lineRule="auto"/>
        <w:ind w:firstLine="708"/>
        <w:rPr>
          <w:rFonts w:asciiTheme="minorHAnsi" w:hAnsiTheme="minorHAnsi" w:cstheme="minorHAnsi"/>
          <w:i/>
        </w:rPr>
      </w:pPr>
      <w:r w:rsidRPr="00DA5621">
        <w:rPr>
          <w:rFonts w:asciiTheme="minorHAnsi" w:hAnsiTheme="minorHAnsi" w:cstheme="minorHAnsi"/>
          <w:b/>
        </w:rPr>
        <w:t>Zamawiający</w:t>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t>Wykonawca</w:t>
      </w:r>
      <w:bookmarkEnd w:id="0"/>
    </w:p>
    <w:sectPr w:rsidR="005D3FF2" w:rsidRPr="00DA5621" w:rsidSect="00281422">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348E" w14:textId="77777777" w:rsidR="00281422" w:rsidRDefault="00281422" w:rsidP="00E472EC">
      <w:pPr>
        <w:spacing w:after="0" w:line="240" w:lineRule="auto"/>
      </w:pPr>
      <w:r>
        <w:separator/>
      </w:r>
    </w:p>
  </w:endnote>
  <w:endnote w:type="continuationSeparator" w:id="0">
    <w:p w14:paraId="0F82640B" w14:textId="77777777" w:rsidR="00281422" w:rsidRDefault="00281422" w:rsidP="00E472EC">
      <w:pPr>
        <w:spacing w:after="0" w:line="240" w:lineRule="auto"/>
      </w:pPr>
      <w:r>
        <w:continuationSeparator/>
      </w:r>
    </w:p>
  </w:endnote>
  <w:endnote w:type="continuationNotice" w:id="1">
    <w:p w14:paraId="1C63FC48" w14:textId="77777777" w:rsidR="00281422" w:rsidRDefault="00281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34AD" w14:textId="77777777" w:rsidR="00281422" w:rsidRDefault="00281422" w:rsidP="00E472EC">
      <w:pPr>
        <w:spacing w:after="0" w:line="240" w:lineRule="auto"/>
      </w:pPr>
      <w:r>
        <w:separator/>
      </w:r>
    </w:p>
  </w:footnote>
  <w:footnote w:type="continuationSeparator" w:id="0">
    <w:p w14:paraId="0ED5C4F1" w14:textId="77777777" w:rsidR="00281422" w:rsidRDefault="00281422" w:rsidP="00E472EC">
      <w:pPr>
        <w:spacing w:after="0" w:line="240" w:lineRule="auto"/>
      </w:pPr>
      <w:r>
        <w:continuationSeparator/>
      </w:r>
    </w:p>
  </w:footnote>
  <w:footnote w:type="continuationNotice" w:id="1">
    <w:p w14:paraId="708E15DD" w14:textId="77777777" w:rsidR="00281422" w:rsidRDefault="00281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9E5388"/>
    <w:multiLevelType w:val="hybridMultilevel"/>
    <w:tmpl w:val="C3A6348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06750"/>
    <w:multiLevelType w:val="hybridMultilevel"/>
    <w:tmpl w:val="0F08FDEE"/>
    <w:lvl w:ilvl="0" w:tplc="04150019">
      <w:start w:val="1"/>
      <w:numFmt w:val="lowerLetter"/>
      <w:lvlText w:val="%1."/>
      <w:lvlJc w:val="left"/>
      <w:pPr>
        <w:ind w:left="1211" w:hanging="360"/>
      </w:pPr>
      <w:rPr>
        <w:rFonts w:hint="default"/>
        <w:color w:val="000000"/>
      </w:rPr>
    </w:lvl>
    <w:lvl w:ilvl="1" w:tplc="0415001B">
      <w:start w:val="1"/>
      <w:numFmt w:val="lowerRoman"/>
      <w:lvlText w:val="%2."/>
      <w:lvlJc w:val="righ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09D5333"/>
    <w:multiLevelType w:val="hybridMultilevel"/>
    <w:tmpl w:val="454490C4"/>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F70AD1"/>
    <w:multiLevelType w:val="multilevel"/>
    <w:tmpl w:val="2AF70A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527484"/>
    <w:multiLevelType w:val="hybridMultilevel"/>
    <w:tmpl w:val="651A3170"/>
    <w:lvl w:ilvl="0" w:tplc="4CAE42AE">
      <w:start w:val="2"/>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414B3C"/>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2" w15:restartNumberingAfterBreak="0">
    <w:nsid w:val="2F6443F7"/>
    <w:multiLevelType w:val="multilevel"/>
    <w:tmpl w:val="11B2246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30E74C71"/>
    <w:multiLevelType w:val="hybridMultilevel"/>
    <w:tmpl w:val="B9EAEFAA"/>
    <w:lvl w:ilvl="0" w:tplc="04150001">
      <w:start w:val="1"/>
      <w:numFmt w:val="bullet"/>
      <w:lvlText w:val=""/>
      <w:lvlJc w:val="left"/>
      <w:pPr>
        <w:ind w:left="2766" w:hanging="360"/>
      </w:pPr>
      <w:rPr>
        <w:rFonts w:ascii="Symbol" w:hAnsi="Symbol" w:hint="default"/>
      </w:rPr>
    </w:lvl>
    <w:lvl w:ilvl="1" w:tplc="04150003" w:tentative="1">
      <w:start w:val="1"/>
      <w:numFmt w:val="bullet"/>
      <w:lvlText w:val="o"/>
      <w:lvlJc w:val="left"/>
      <w:pPr>
        <w:ind w:left="3486" w:hanging="360"/>
      </w:pPr>
      <w:rPr>
        <w:rFonts w:ascii="Courier New" w:hAnsi="Courier New" w:cs="Courier New" w:hint="default"/>
      </w:rPr>
    </w:lvl>
    <w:lvl w:ilvl="2" w:tplc="04150005" w:tentative="1">
      <w:start w:val="1"/>
      <w:numFmt w:val="bullet"/>
      <w:lvlText w:val=""/>
      <w:lvlJc w:val="left"/>
      <w:pPr>
        <w:ind w:left="4206" w:hanging="360"/>
      </w:pPr>
      <w:rPr>
        <w:rFonts w:ascii="Wingdings" w:hAnsi="Wingdings" w:hint="default"/>
      </w:rPr>
    </w:lvl>
    <w:lvl w:ilvl="3" w:tplc="04150001" w:tentative="1">
      <w:start w:val="1"/>
      <w:numFmt w:val="bullet"/>
      <w:lvlText w:val=""/>
      <w:lvlJc w:val="left"/>
      <w:pPr>
        <w:ind w:left="4926" w:hanging="360"/>
      </w:pPr>
      <w:rPr>
        <w:rFonts w:ascii="Symbol" w:hAnsi="Symbol" w:hint="default"/>
      </w:rPr>
    </w:lvl>
    <w:lvl w:ilvl="4" w:tplc="04150003" w:tentative="1">
      <w:start w:val="1"/>
      <w:numFmt w:val="bullet"/>
      <w:lvlText w:val="o"/>
      <w:lvlJc w:val="left"/>
      <w:pPr>
        <w:ind w:left="5646" w:hanging="360"/>
      </w:pPr>
      <w:rPr>
        <w:rFonts w:ascii="Courier New" w:hAnsi="Courier New" w:cs="Courier New" w:hint="default"/>
      </w:rPr>
    </w:lvl>
    <w:lvl w:ilvl="5" w:tplc="04150005" w:tentative="1">
      <w:start w:val="1"/>
      <w:numFmt w:val="bullet"/>
      <w:lvlText w:val=""/>
      <w:lvlJc w:val="left"/>
      <w:pPr>
        <w:ind w:left="6366" w:hanging="360"/>
      </w:pPr>
      <w:rPr>
        <w:rFonts w:ascii="Wingdings" w:hAnsi="Wingdings" w:hint="default"/>
      </w:rPr>
    </w:lvl>
    <w:lvl w:ilvl="6" w:tplc="04150001" w:tentative="1">
      <w:start w:val="1"/>
      <w:numFmt w:val="bullet"/>
      <w:lvlText w:val=""/>
      <w:lvlJc w:val="left"/>
      <w:pPr>
        <w:ind w:left="7086" w:hanging="360"/>
      </w:pPr>
      <w:rPr>
        <w:rFonts w:ascii="Symbol" w:hAnsi="Symbol" w:hint="default"/>
      </w:rPr>
    </w:lvl>
    <w:lvl w:ilvl="7" w:tplc="04150003" w:tentative="1">
      <w:start w:val="1"/>
      <w:numFmt w:val="bullet"/>
      <w:lvlText w:val="o"/>
      <w:lvlJc w:val="left"/>
      <w:pPr>
        <w:ind w:left="7806" w:hanging="360"/>
      </w:pPr>
      <w:rPr>
        <w:rFonts w:ascii="Courier New" w:hAnsi="Courier New" w:cs="Courier New" w:hint="default"/>
      </w:rPr>
    </w:lvl>
    <w:lvl w:ilvl="8" w:tplc="04150005" w:tentative="1">
      <w:start w:val="1"/>
      <w:numFmt w:val="bullet"/>
      <w:lvlText w:val=""/>
      <w:lvlJc w:val="left"/>
      <w:pPr>
        <w:ind w:left="8526" w:hanging="360"/>
      </w:pPr>
      <w:rPr>
        <w:rFonts w:ascii="Wingdings" w:hAnsi="Wingdings" w:hint="default"/>
      </w:rPr>
    </w:lvl>
  </w:abstractNum>
  <w:abstractNum w:abstractNumId="24"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56AA6"/>
    <w:multiLevelType w:val="multilevel"/>
    <w:tmpl w:val="66949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1460C0"/>
    <w:multiLevelType w:val="multilevel"/>
    <w:tmpl w:val="411460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5361BD"/>
    <w:multiLevelType w:val="multilevel"/>
    <w:tmpl w:val="E820D192"/>
    <w:lvl w:ilvl="0">
      <w:start w:val="4"/>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50D65EC2"/>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7" w15:restartNumberingAfterBreak="0">
    <w:nsid w:val="617D4A6D"/>
    <w:multiLevelType w:val="multilevel"/>
    <w:tmpl w:val="62A00DDA"/>
    <w:numStyleLink w:val="MB"/>
  </w:abstractNum>
  <w:abstractNum w:abstractNumId="38" w15:restartNumberingAfterBreak="0">
    <w:nsid w:val="65C04D38"/>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5F09C5"/>
    <w:multiLevelType w:val="multilevel"/>
    <w:tmpl w:val="FAE0EEF2"/>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1"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2"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3" w15:restartNumberingAfterBreak="0">
    <w:nsid w:val="74907EEB"/>
    <w:multiLevelType w:val="hybridMultilevel"/>
    <w:tmpl w:val="84BA7D06"/>
    <w:lvl w:ilvl="0" w:tplc="04150001">
      <w:start w:val="1"/>
      <w:numFmt w:val="bullet"/>
      <w:lvlText w:val=""/>
      <w:lvlJc w:val="left"/>
      <w:pPr>
        <w:ind w:left="2766" w:hanging="360"/>
      </w:pPr>
      <w:rPr>
        <w:rFonts w:ascii="Symbol" w:hAnsi="Symbol" w:hint="default"/>
      </w:rPr>
    </w:lvl>
    <w:lvl w:ilvl="1" w:tplc="04150003" w:tentative="1">
      <w:start w:val="1"/>
      <w:numFmt w:val="bullet"/>
      <w:lvlText w:val="o"/>
      <w:lvlJc w:val="left"/>
      <w:pPr>
        <w:ind w:left="3486" w:hanging="360"/>
      </w:pPr>
      <w:rPr>
        <w:rFonts w:ascii="Courier New" w:hAnsi="Courier New" w:cs="Courier New" w:hint="default"/>
      </w:rPr>
    </w:lvl>
    <w:lvl w:ilvl="2" w:tplc="04150005" w:tentative="1">
      <w:start w:val="1"/>
      <w:numFmt w:val="bullet"/>
      <w:lvlText w:val=""/>
      <w:lvlJc w:val="left"/>
      <w:pPr>
        <w:ind w:left="4206" w:hanging="360"/>
      </w:pPr>
      <w:rPr>
        <w:rFonts w:ascii="Wingdings" w:hAnsi="Wingdings" w:hint="default"/>
      </w:rPr>
    </w:lvl>
    <w:lvl w:ilvl="3" w:tplc="04150001" w:tentative="1">
      <w:start w:val="1"/>
      <w:numFmt w:val="bullet"/>
      <w:lvlText w:val=""/>
      <w:lvlJc w:val="left"/>
      <w:pPr>
        <w:ind w:left="4926" w:hanging="360"/>
      </w:pPr>
      <w:rPr>
        <w:rFonts w:ascii="Symbol" w:hAnsi="Symbol" w:hint="default"/>
      </w:rPr>
    </w:lvl>
    <w:lvl w:ilvl="4" w:tplc="04150003" w:tentative="1">
      <w:start w:val="1"/>
      <w:numFmt w:val="bullet"/>
      <w:lvlText w:val="o"/>
      <w:lvlJc w:val="left"/>
      <w:pPr>
        <w:ind w:left="5646" w:hanging="360"/>
      </w:pPr>
      <w:rPr>
        <w:rFonts w:ascii="Courier New" w:hAnsi="Courier New" w:cs="Courier New" w:hint="default"/>
      </w:rPr>
    </w:lvl>
    <w:lvl w:ilvl="5" w:tplc="04150005" w:tentative="1">
      <w:start w:val="1"/>
      <w:numFmt w:val="bullet"/>
      <w:lvlText w:val=""/>
      <w:lvlJc w:val="left"/>
      <w:pPr>
        <w:ind w:left="6366" w:hanging="360"/>
      </w:pPr>
      <w:rPr>
        <w:rFonts w:ascii="Wingdings" w:hAnsi="Wingdings" w:hint="default"/>
      </w:rPr>
    </w:lvl>
    <w:lvl w:ilvl="6" w:tplc="04150001" w:tentative="1">
      <w:start w:val="1"/>
      <w:numFmt w:val="bullet"/>
      <w:lvlText w:val=""/>
      <w:lvlJc w:val="left"/>
      <w:pPr>
        <w:ind w:left="7086" w:hanging="360"/>
      </w:pPr>
      <w:rPr>
        <w:rFonts w:ascii="Symbol" w:hAnsi="Symbol" w:hint="default"/>
      </w:rPr>
    </w:lvl>
    <w:lvl w:ilvl="7" w:tplc="04150003" w:tentative="1">
      <w:start w:val="1"/>
      <w:numFmt w:val="bullet"/>
      <w:lvlText w:val="o"/>
      <w:lvlJc w:val="left"/>
      <w:pPr>
        <w:ind w:left="7806" w:hanging="360"/>
      </w:pPr>
      <w:rPr>
        <w:rFonts w:ascii="Courier New" w:hAnsi="Courier New" w:cs="Courier New" w:hint="default"/>
      </w:rPr>
    </w:lvl>
    <w:lvl w:ilvl="8" w:tplc="04150005" w:tentative="1">
      <w:start w:val="1"/>
      <w:numFmt w:val="bullet"/>
      <w:lvlText w:val=""/>
      <w:lvlJc w:val="left"/>
      <w:pPr>
        <w:ind w:left="8526" w:hanging="360"/>
      </w:pPr>
      <w:rPr>
        <w:rFonts w:ascii="Wingdings" w:hAnsi="Wingdings" w:hint="default"/>
      </w:rPr>
    </w:lvl>
  </w:abstractNum>
  <w:abstractNum w:abstractNumId="44"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6"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16cid:durableId="1463033804">
    <w:abstractNumId w:val="22"/>
  </w:num>
  <w:num w:numId="2" w16cid:durableId="2004770751">
    <w:abstractNumId w:val="8"/>
  </w:num>
  <w:num w:numId="3" w16cid:durableId="1918053557">
    <w:abstractNumId w:val="26"/>
  </w:num>
  <w:num w:numId="4" w16cid:durableId="1886944885">
    <w:abstractNumId w:val="46"/>
  </w:num>
  <w:num w:numId="5" w16cid:durableId="1018583438">
    <w:abstractNumId w:val="45"/>
  </w:num>
  <w:num w:numId="6" w16cid:durableId="1074862020">
    <w:abstractNumId w:val="6"/>
  </w:num>
  <w:num w:numId="7" w16cid:durableId="1139111234">
    <w:abstractNumId w:val="13"/>
  </w:num>
  <w:num w:numId="8" w16cid:durableId="97650383">
    <w:abstractNumId w:val="24"/>
  </w:num>
  <w:num w:numId="9" w16cid:durableId="1103115444">
    <w:abstractNumId w:val="4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572587">
    <w:abstractNumId w:val="37"/>
  </w:num>
  <w:num w:numId="11" w16cid:durableId="407460092">
    <w:abstractNumId w:val="5"/>
  </w:num>
  <w:num w:numId="12" w16cid:durableId="1373576658">
    <w:abstractNumId w:val="28"/>
  </w:num>
  <w:num w:numId="13" w16cid:durableId="1058553996">
    <w:abstractNumId w:val="1"/>
  </w:num>
  <w:num w:numId="14" w16cid:durableId="649596509">
    <w:abstractNumId w:val="40"/>
  </w:num>
  <w:num w:numId="15" w16cid:durableId="934509056">
    <w:abstractNumId w:val="16"/>
  </w:num>
  <w:num w:numId="16" w16cid:durableId="1277638661">
    <w:abstractNumId w:val="41"/>
  </w:num>
  <w:num w:numId="17" w16cid:durableId="1657343431">
    <w:abstractNumId w:val="42"/>
  </w:num>
  <w:num w:numId="18" w16cid:durableId="422264147">
    <w:abstractNumId w:val="32"/>
  </w:num>
  <w:num w:numId="19" w16cid:durableId="1811750895">
    <w:abstractNumId w:val="0"/>
  </w:num>
  <w:num w:numId="20" w16cid:durableId="945190269">
    <w:abstractNumId w:val="9"/>
  </w:num>
  <w:num w:numId="21" w16cid:durableId="1414007481">
    <w:abstractNumId w:val="19"/>
  </w:num>
  <w:num w:numId="22" w16cid:durableId="1291744080">
    <w:abstractNumId w:val="21"/>
  </w:num>
  <w:num w:numId="23" w16cid:durableId="170023671">
    <w:abstractNumId w:val="35"/>
  </w:num>
  <w:num w:numId="24" w16cid:durableId="1260262621">
    <w:abstractNumId w:val="4"/>
  </w:num>
  <w:num w:numId="25" w16cid:durableId="303049070">
    <w:abstractNumId w:val="39"/>
  </w:num>
  <w:num w:numId="26" w16cid:durableId="525565037">
    <w:abstractNumId w:val="44"/>
  </w:num>
  <w:num w:numId="27" w16cid:durableId="1913462383">
    <w:abstractNumId w:val="25"/>
  </w:num>
  <w:num w:numId="28" w16cid:durableId="1527327172">
    <w:abstractNumId w:val="29"/>
  </w:num>
  <w:num w:numId="29" w16cid:durableId="630283105">
    <w:abstractNumId w:val="17"/>
  </w:num>
  <w:num w:numId="30" w16cid:durableId="702052425">
    <w:abstractNumId w:val="7"/>
  </w:num>
  <w:num w:numId="31" w16cid:durableId="1762943465">
    <w:abstractNumId w:val="15"/>
  </w:num>
  <w:num w:numId="32" w16cid:durableId="1905293081">
    <w:abstractNumId w:val="27"/>
  </w:num>
  <w:num w:numId="33" w16cid:durableId="797844243">
    <w:abstractNumId w:val="3"/>
  </w:num>
  <w:num w:numId="34" w16cid:durableId="1092895047">
    <w:abstractNumId w:val="33"/>
  </w:num>
  <w:num w:numId="35" w16cid:durableId="1192450854">
    <w:abstractNumId w:val="31"/>
  </w:num>
  <w:num w:numId="36" w16cid:durableId="294257745">
    <w:abstractNumId w:val="11"/>
  </w:num>
  <w:num w:numId="37" w16cid:durableId="251815259">
    <w:abstractNumId w:val="2"/>
  </w:num>
  <w:num w:numId="38" w16cid:durableId="1400982695">
    <w:abstractNumId w:val="34"/>
  </w:num>
  <w:num w:numId="39" w16cid:durableId="791093578">
    <w:abstractNumId w:val="18"/>
  </w:num>
  <w:num w:numId="40" w16cid:durableId="1183130423">
    <w:abstractNumId w:val="10"/>
  </w:num>
  <w:num w:numId="41" w16cid:durableId="359287066">
    <w:abstractNumId w:val="30"/>
  </w:num>
  <w:num w:numId="42" w16cid:durableId="1877546459">
    <w:abstractNumId w:val="36"/>
  </w:num>
  <w:num w:numId="43" w16cid:durableId="1973290723">
    <w:abstractNumId w:val="12"/>
  </w:num>
  <w:num w:numId="44" w16cid:durableId="257324576">
    <w:abstractNumId w:val="20"/>
  </w:num>
  <w:num w:numId="45" w16cid:durableId="299117376">
    <w:abstractNumId w:val="43"/>
  </w:num>
  <w:num w:numId="46" w16cid:durableId="295574040">
    <w:abstractNumId w:val="23"/>
  </w:num>
  <w:num w:numId="47" w16cid:durableId="1110322309">
    <w:abstractNumId w:val="13"/>
  </w:num>
  <w:num w:numId="48" w16cid:durableId="72418239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F"/>
    <w:rsid w:val="00002131"/>
    <w:rsid w:val="000055D9"/>
    <w:rsid w:val="00006F84"/>
    <w:rsid w:val="000225E7"/>
    <w:rsid w:val="000253F9"/>
    <w:rsid w:val="000323B0"/>
    <w:rsid w:val="00033FC5"/>
    <w:rsid w:val="0003541F"/>
    <w:rsid w:val="00035C16"/>
    <w:rsid w:val="00035DA7"/>
    <w:rsid w:val="00037F78"/>
    <w:rsid w:val="00040A97"/>
    <w:rsid w:val="000437EF"/>
    <w:rsid w:val="00045FB4"/>
    <w:rsid w:val="000476F0"/>
    <w:rsid w:val="000519BD"/>
    <w:rsid w:val="000543F2"/>
    <w:rsid w:val="000564B6"/>
    <w:rsid w:val="00061EAB"/>
    <w:rsid w:val="0006393E"/>
    <w:rsid w:val="0007795C"/>
    <w:rsid w:val="000838FF"/>
    <w:rsid w:val="0008449E"/>
    <w:rsid w:val="00084E81"/>
    <w:rsid w:val="00085231"/>
    <w:rsid w:val="00086653"/>
    <w:rsid w:val="00090A60"/>
    <w:rsid w:val="00093044"/>
    <w:rsid w:val="00093864"/>
    <w:rsid w:val="000979B6"/>
    <w:rsid w:val="000A1D30"/>
    <w:rsid w:val="000A2E33"/>
    <w:rsid w:val="000A4E92"/>
    <w:rsid w:val="000A6AF8"/>
    <w:rsid w:val="000A7FEF"/>
    <w:rsid w:val="000B00B9"/>
    <w:rsid w:val="000B3CE4"/>
    <w:rsid w:val="000B63F7"/>
    <w:rsid w:val="000B6552"/>
    <w:rsid w:val="000B7AE0"/>
    <w:rsid w:val="000C3F9F"/>
    <w:rsid w:val="000C6C30"/>
    <w:rsid w:val="000D02B0"/>
    <w:rsid w:val="000D30E7"/>
    <w:rsid w:val="000D4F1C"/>
    <w:rsid w:val="000D55C2"/>
    <w:rsid w:val="000D71DA"/>
    <w:rsid w:val="000E14DF"/>
    <w:rsid w:val="000E5053"/>
    <w:rsid w:val="000F1B8D"/>
    <w:rsid w:val="000F326A"/>
    <w:rsid w:val="000F3CBA"/>
    <w:rsid w:val="000F472D"/>
    <w:rsid w:val="00106806"/>
    <w:rsid w:val="00111C4B"/>
    <w:rsid w:val="00111D1E"/>
    <w:rsid w:val="001127CD"/>
    <w:rsid w:val="00114262"/>
    <w:rsid w:val="00116C2C"/>
    <w:rsid w:val="00121F3E"/>
    <w:rsid w:val="0012466D"/>
    <w:rsid w:val="0012535D"/>
    <w:rsid w:val="0012702B"/>
    <w:rsid w:val="00130F9E"/>
    <w:rsid w:val="0013156E"/>
    <w:rsid w:val="00131E1E"/>
    <w:rsid w:val="00137E55"/>
    <w:rsid w:val="001428B5"/>
    <w:rsid w:val="00146EEE"/>
    <w:rsid w:val="00163FA6"/>
    <w:rsid w:val="0016769E"/>
    <w:rsid w:val="00167A5E"/>
    <w:rsid w:val="00170C6D"/>
    <w:rsid w:val="00175779"/>
    <w:rsid w:val="001807CC"/>
    <w:rsid w:val="00183687"/>
    <w:rsid w:val="00185CC6"/>
    <w:rsid w:val="00190277"/>
    <w:rsid w:val="00196709"/>
    <w:rsid w:val="001A14A0"/>
    <w:rsid w:val="001A317D"/>
    <w:rsid w:val="001A52F6"/>
    <w:rsid w:val="001A68D3"/>
    <w:rsid w:val="001B69DD"/>
    <w:rsid w:val="001B703D"/>
    <w:rsid w:val="001C127B"/>
    <w:rsid w:val="001C1B44"/>
    <w:rsid w:val="001C2A76"/>
    <w:rsid w:val="001C5074"/>
    <w:rsid w:val="001C5839"/>
    <w:rsid w:val="001C6A10"/>
    <w:rsid w:val="001C6AAA"/>
    <w:rsid w:val="001C7E13"/>
    <w:rsid w:val="001D1D14"/>
    <w:rsid w:val="001D1D19"/>
    <w:rsid w:val="001D347B"/>
    <w:rsid w:val="001D60F6"/>
    <w:rsid w:val="001D7528"/>
    <w:rsid w:val="001E1ADA"/>
    <w:rsid w:val="001E37D4"/>
    <w:rsid w:val="001F21B4"/>
    <w:rsid w:val="001F2BF8"/>
    <w:rsid w:val="001F3066"/>
    <w:rsid w:val="001F3757"/>
    <w:rsid w:val="001F68D6"/>
    <w:rsid w:val="00212456"/>
    <w:rsid w:val="002140BC"/>
    <w:rsid w:val="0022135A"/>
    <w:rsid w:val="00221CBD"/>
    <w:rsid w:val="002223BC"/>
    <w:rsid w:val="0022268B"/>
    <w:rsid w:val="002257A9"/>
    <w:rsid w:val="00227B06"/>
    <w:rsid w:val="002311FB"/>
    <w:rsid w:val="00232A2A"/>
    <w:rsid w:val="0024541D"/>
    <w:rsid w:val="00245911"/>
    <w:rsid w:val="00246072"/>
    <w:rsid w:val="002464A1"/>
    <w:rsid w:val="0025058F"/>
    <w:rsid w:val="00254826"/>
    <w:rsid w:val="00255C73"/>
    <w:rsid w:val="00261532"/>
    <w:rsid w:val="00261BF3"/>
    <w:rsid w:val="002624D1"/>
    <w:rsid w:val="00264DC7"/>
    <w:rsid w:val="002700EC"/>
    <w:rsid w:val="002758D0"/>
    <w:rsid w:val="0027629A"/>
    <w:rsid w:val="00281422"/>
    <w:rsid w:val="00283DB9"/>
    <w:rsid w:val="00284BB0"/>
    <w:rsid w:val="00284E82"/>
    <w:rsid w:val="00294AED"/>
    <w:rsid w:val="0029612B"/>
    <w:rsid w:val="002A5117"/>
    <w:rsid w:val="002A7875"/>
    <w:rsid w:val="002A79FB"/>
    <w:rsid w:val="002B2F56"/>
    <w:rsid w:val="002B3A83"/>
    <w:rsid w:val="002C0690"/>
    <w:rsid w:val="002C2168"/>
    <w:rsid w:val="002C2AB3"/>
    <w:rsid w:val="002E1044"/>
    <w:rsid w:val="002E50C9"/>
    <w:rsid w:val="002E731F"/>
    <w:rsid w:val="002F5A02"/>
    <w:rsid w:val="003035D1"/>
    <w:rsid w:val="00305270"/>
    <w:rsid w:val="003052C7"/>
    <w:rsid w:val="00313C69"/>
    <w:rsid w:val="003151D1"/>
    <w:rsid w:val="00316763"/>
    <w:rsid w:val="00320C8C"/>
    <w:rsid w:val="003249A8"/>
    <w:rsid w:val="003249CD"/>
    <w:rsid w:val="00327148"/>
    <w:rsid w:val="003352DA"/>
    <w:rsid w:val="003402A4"/>
    <w:rsid w:val="00343446"/>
    <w:rsid w:val="00346D47"/>
    <w:rsid w:val="00350AF8"/>
    <w:rsid w:val="003634A1"/>
    <w:rsid w:val="00366C2A"/>
    <w:rsid w:val="003746E3"/>
    <w:rsid w:val="00382F52"/>
    <w:rsid w:val="003A0ABF"/>
    <w:rsid w:val="003A0C1B"/>
    <w:rsid w:val="003A5E49"/>
    <w:rsid w:val="003A6741"/>
    <w:rsid w:val="003A7B1F"/>
    <w:rsid w:val="003B0E53"/>
    <w:rsid w:val="003B610F"/>
    <w:rsid w:val="003B66A2"/>
    <w:rsid w:val="003C69CF"/>
    <w:rsid w:val="003D1F39"/>
    <w:rsid w:val="003D63EB"/>
    <w:rsid w:val="003D6EF1"/>
    <w:rsid w:val="003E20B6"/>
    <w:rsid w:val="003E61D0"/>
    <w:rsid w:val="003F0607"/>
    <w:rsid w:val="003F1687"/>
    <w:rsid w:val="003F2516"/>
    <w:rsid w:val="003F6CBF"/>
    <w:rsid w:val="0040171D"/>
    <w:rsid w:val="00401EBA"/>
    <w:rsid w:val="00403C47"/>
    <w:rsid w:val="00405658"/>
    <w:rsid w:val="00405C12"/>
    <w:rsid w:val="004060E2"/>
    <w:rsid w:val="00412AAA"/>
    <w:rsid w:val="004145A6"/>
    <w:rsid w:val="00417767"/>
    <w:rsid w:val="00430256"/>
    <w:rsid w:val="00430F81"/>
    <w:rsid w:val="0043227D"/>
    <w:rsid w:val="004324D4"/>
    <w:rsid w:val="00436745"/>
    <w:rsid w:val="004434ED"/>
    <w:rsid w:val="004446FF"/>
    <w:rsid w:val="00444DD6"/>
    <w:rsid w:val="00447F72"/>
    <w:rsid w:val="00450958"/>
    <w:rsid w:val="00451B00"/>
    <w:rsid w:val="00451F0F"/>
    <w:rsid w:val="00454664"/>
    <w:rsid w:val="00455006"/>
    <w:rsid w:val="004615D8"/>
    <w:rsid w:val="00463ECD"/>
    <w:rsid w:val="00470FC0"/>
    <w:rsid w:val="00471E11"/>
    <w:rsid w:val="0047212F"/>
    <w:rsid w:val="0047293C"/>
    <w:rsid w:val="00472F33"/>
    <w:rsid w:val="004730D1"/>
    <w:rsid w:val="0047425C"/>
    <w:rsid w:val="00475370"/>
    <w:rsid w:val="00481FE0"/>
    <w:rsid w:val="00484CB6"/>
    <w:rsid w:val="00485031"/>
    <w:rsid w:val="004944C0"/>
    <w:rsid w:val="004945A4"/>
    <w:rsid w:val="00495230"/>
    <w:rsid w:val="004A2D10"/>
    <w:rsid w:val="004A3B8A"/>
    <w:rsid w:val="004A41B1"/>
    <w:rsid w:val="004A4BB1"/>
    <w:rsid w:val="004A7FA1"/>
    <w:rsid w:val="004D04ED"/>
    <w:rsid w:val="004D2277"/>
    <w:rsid w:val="004E3F51"/>
    <w:rsid w:val="004E45C0"/>
    <w:rsid w:val="004E5769"/>
    <w:rsid w:val="004F2F02"/>
    <w:rsid w:val="004F3183"/>
    <w:rsid w:val="004F7774"/>
    <w:rsid w:val="005104F0"/>
    <w:rsid w:val="00513A32"/>
    <w:rsid w:val="0051563C"/>
    <w:rsid w:val="0051624C"/>
    <w:rsid w:val="00516DAD"/>
    <w:rsid w:val="00525F58"/>
    <w:rsid w:val="00527CC7"/>
    <w:rsid w:val="00532970"/>
    <w:rsid w:val="00534192"/>
    <w:rsid w:val="00543391"/>
    <w:rsid w:val="00543DF2"/>
    <w:rsid w:val="00550FDA"/>
    <w:rsid w:val="00551879"/>
    <w:rsid w:val="00552054"/>
    <w:rsid w:val="00563C06"/>
    <w:rsid w:val="00563F97"/>
    <w:rsid w:val="00572969"/>
    <w:rsid w:val="00573576"/>
    <w:rsid w:val="0057382B"/>
    <w:rsid w:val="00574182"/>
    <w:rsid w:val="00574ECB"/>
    <w:rsid w:val="00576AFA"/>
    <w:rsid w:val="005833C2"/>
    <w:rsid w:val="00585B3C"/>
    <w:rsid w:val="00586A52"/>
    <w:rsid w:val="0059113C"/>
    <w:rsid w:val="00592772"/>
    <w:rsid w:val="00595A2D"/>
    <w:rsid w:val="005A40C7"/>
    <w:rsid w:val="005A6DA1"/>
    <w:rsid w:val="005B3435"/>
    <w:rsid w:val="005B3FEA"/>
    <w:rsid w:val="005C02A7"/>
    <w:rsid w:val="005C39D1"/>
    <w:rsid w:val="005C62AC"/>
    <w:rsid w:val="005D1BF1"/>
    <w:rsid w:val="005D3FF2"/>
    <w:rsid w:val="005D44D9"/>
    <w:rsid w:val="005F5831"/>
    <w:rsid w:val="005F7824"/>
    <w:rsid w:val="0060146E"/>
    <w:rsid w:val="00607C09"/>
    <w:rsid w:val="0061072E"/>
    <w:rsid w:val="006109E0"/>
    <w:rsid w:val="006129A4"/>
    <w:rsid w:val="00613168"/>
    <w:rsid w:val="00614726"/>
    <w:rsid w:val="006167F2"/>
    <w:rsid w:val="00622F71"/>
    <w:rsid w:val="0062662B"/>
    <w:rsid w:val="00632369"/>
    <w:rsid w:val="00644227"/>
    <w:rsid w:val="00656A41"/>
    <w:rsid w:val="00662D92"/>
    <w:rsid w:val="00663376"/>
    <w:rsid w:val="00663EB0"/>
    <w:rsid w:val="00666007"/>
    <w:rsid w:val="0067473F"/>
    <w:rsid w:val="00680761"/>
    <w:rsid w:val="00697C11"/>
    <w:rsid w:val="006A1793"/>
    <w:rsid w:val="006A2542"/>
    <w:rsid w:val="006A3995"/>
    <w:rsid w:val="006A58BD"/>
    <w:rsid w:val="006B0928"/>
    <w:rsid w:val="006B0C6C"/>
    <w:rsid w:val="006C0AD4"/>
    <w:rsid w:val="006C3A6B"/>
    <w:rsid w:val="006C3B64"/>
    <w:rsid w:val="006C5E28"/>
    <w:rsid w:val="006C78A8"/>
    <w:rsid w:val="006D770B"/>
    <w:rsid w:val="006D7EA8"/>
    <w:rsid w:val="006E0A30"/>
    <w:rsid w:val="006E4B8B"/>
    <w:rsid w:val="006F178F"/>
    <w:rsid w:val="006F55BB"/>
    <w:rsid w:val="006F6691"/>
    <w:rsid w:val="00705F56"/>
    <w:rsid w:val="00706886"/>
    <w:rsid w:val="007117CD"/>
    <w:rsid w:val="00711C91"/>
    <w:rsid w:val="00712A5E"/>
    <w:rsid w:val="00715940"/>
    <w:rsid w:val="00715EE0"/>
    <w:rsid w:val="00720A54"/>
    <w:rsid w:val="00720B66"/>
    <w:rsid w:val="0072236F"/>
    <w:rsid w:val="0072356F"/>
    <w:rsid w:val="00730724"/>
    <w:rsid w:val="007322E4"/>
    <w:rsid w:val="007327AF"/>
    <w:rsid w:val="007365E6"/>
    <w:rsid w:val="007421E9"/>
    <w:rsid w:val="00754D1C"/>
    <w:rsid w:val="00762318"/>
    <w:rsid w:val="00771F71"/>
    <w:rsid w:val="0077382D"/>
    <w:rsid w:val="007822CF"/>
    <w:rsid w:val="00793E7E"/>
    <w:rsid w:val="00796940"/>
    <w:rsid w:val="00797A96"/>
    <w:rsid w:val="00797D82"/>
    <w:rsid w:val="007A0371"/>
    <w:rsid w:val="007A3A8F"/>
    <w:rsid w:val="007A4C91"/>
    <w:rsid w:val="007A67A6"/>
    <w:rsid w:val="007B1918"/>
    <w:rsid w:val="007B55C5"/>
    <w:rsid w:val="007C0426"/>
    <w:rsid w:val="007C0436"/>
    <w:rsid w:val="007D1171"/>
    <w:rsid w:val="007D5FF5"/>
    <w:rsid w:val="007E2617"/>
    <w:rsid w:val="007F49BB"/>
    <w:rsid w:val="007F57D1"/>
    <w:rsid w:val="00800AE9"/>
    <w:rsid w:val="00801C33"/>
    <w:rsid w:val="00805386"/>
    <w:rsid w:val="00814A9B"/>
    <w:rsid w:val="00815412"/>
    <w:rsid w:val="00816CAF"/>
    <w:rsid w:val="00817306"/>
    <w:rsid w:val="00817E5D"/>
    <w:rsid w:val="00821BBE"/>
    <w:rsid w:val="00822908"/>
    <w:rsid w:val="008263E3"/>
    <w:rsid w:val="00833719"/>
    <w:rsid w:val="00835AFC"/>
    <w:rsid w:val="008403B1"/>
    <w:rsid w:val="00841026"/>
    <w:rsid w:val="008428B2"/>
    <w:rsid w:val="00842D03"/>
    <w:rsid w:val="0085188B"/>
    <w:rsid w:val="0085388C"/>
    <w:rsid w:val="00855A58"/>
    <w:rsid w:val="00857EFE"/>
    <w:rsid w:val="00860BB1"/>
    <w:rsid w:val="0086173C"/>
    <w:rsid w:val="00865917"/>
    <w:rsid w:val="00873760"/>
    <w:rsid w:val="008771B4"/>
    <w:rsid w:val="00887631"/>
    <w:rsid w:val="0089144D"/>
    <w:rsid w:val="0089683E"/>
    <w:rsid w:val="008A1E56"/>
    <w:rsid w:val="008A761D"/>
    <w:rsid w:val="008B30BC"/>
    <w:rsid w:val="008B3E63"/>
    <w:rsid w:val="008C283A"/>
    <w:rsid w:val="008C2F07"/>
    <w:rsid w:val="008D429E"/>
    <w:rsid w:val="008D48F6"/>
    <w:rsid w:val="008D597B"/>
    <w:rsid w:val="008E233D"/>
    <w:rsid w:val="008F052E"/>
    <w:rsid w:val="008F2CDA"/>
    <w:rsid w:val="008F4A0B"/>
    <w:rsid w:val="008F6762"/>
    <w:rsid w:val="008F7DC7"/>
    <w:rsid w:val="00903FD3"/>
    <w:rsid w:val="00904AA3"/>
    <w:rsid w:val="00911789"/>
    <w:rsid w:val="009151BA"/>
    <w:rsid w:val="00916C9B"/>
    <w:rsid w:val="0092447C"/>
    <w:rsid w:val="009301B1"/>
    <w:rsid w:val="00932073"/>
    <w:rsid w:val="009329C0"/>
    <w:rsid w:val="009373BF"/>
    <w:rsid w:val="009415E4"/>
    <w:rsid w:val="00943B18"/>
    <w:rsid w:val="00943DC5"/>
    <w:rsid w:val="00951FF0"/>
    <w:rsid w:val="00953096"/>
    <w:rsid w:val="00963B35"/>
    <w:rsid w:val="00964634"/>
    <w:rsid w:val="00971BD9"/>
    <w:rsid w:val="00971F3C"/>
    <w:rsid w:val="009730A2"/>
    <w:rsid w:val="00974694"/>
    <w:rsid w:val="009760C4"/>
    <w:rsid w:val="00986421"/>
    <w:rsid w:val="00993F70"/>
    <w:rsid w:val="009944AB"/>
    <w:rsid w:val="009971E9"/>
    <w:rsid w:val="009A221D"/>
    <w:rsid w:val="009A4631"/>
    <w:rsid w:val="009A4D7E"/>
    <w:rsid w:val="009A579D"/>
    <w:rsid w:val="009A5C9B"/>
    <w:rsid w:val="009A72F7"/>
    <w:rsid w:val="009A7D52"/>
    <w:rsid w:val="009B4AA5"/>
    <w:rsid w:val="009C64DC"/>
    <w:rsid w:val="009D2EDD"/>
    <w:rsid w:val="009E0BC0"/>
    <w:rsid w:val="009E3632"/>
    <w:rsid w:val="009F39AA"/>
    <w:rsid w:val="009F3CB0"/>
    <w:rsid w:val="009F3E45"/>
    <w:rsid w:val="009F4EA6"/>
    <w:rsid w:val="009F7663"/>
    <w:rsid w:val="00A0134D"/>
    <w:rsid w:val="00A03F25"/>
    <w:rsid w:val="00A048E8"/>
    <w:rsid w:val="00A062CC"/>
    <w:rsid w:val="00A068B9"/>
    <w:rsid w:val="00A07A63"/>
    <w:rsid w:val="00A07A68"/>
    <w:rsid w:val="00A07D41"/>
    <w:rsid w:val="00A12449"/>
    <w:rsid w:val="00A17761"/>
    <w:rsid w:val="00A229BF"/>
    <w:rsid w:val="00A25C5E"/>
    <w:rsid w:val="00A3696E"/>
    <w:rsid w:val="00A40D38"/>
    <w:rsid w:val="00A416AF"/>
    <w:rsid w:val="00A53D1E"/>
    <w:rsid w:val="00A55AB8"/>
    <w:rsid w:val="00A62690"/>
    <w:rsid w:val="00A62847"/>
    <w:rsid w:val="00A63C55"/>
    <w:rsid w:val="00A63EA0"/>
    <w:rsid w:val="00A65C85"/>
    <w:rsid w:val="00A67BA9"/>
    <w:rsid w:val="00A72B99"/>
    <w:rsid w:val="00A73572"/>
    <w:rsid w:val="00A75084"/>
    <w:rsid w:val="00A875A5"/>
    <w:rsid w:val="00A92092"/>
    <w:rsid w:val="00AA3043"/>
    <w:rsid w:val="00AC38B3"/>
    <w:rsid w:val="00AD03ED"/>
    <w:rsid w:val="00AD2DB3"/>
    <w:rsid w:val="00AD3682"/>
    <w:rsid w:val="00AD3967"/>
    <w:rsid w:val="00AD3AAF"/>
    <w:rsid w:val="00AD3B64"/>
    <w:rsid w:val="00AD4511"/>
    <w:rsid w:val="00AE2362"/>
    <w:rsid w:val="00AE5F4E"/>
    <w:rsid w:val="00AE7281"/>
    <w:rsid w:val="00AF00AA"/>
    <w:rsid w:val="00AF4054"/>
    <w:rsid w:val="00B00F26"/>
    <w:rsid w:val="00B036A9"/>
    <w:rsid w:val="00B0661C"/>
    <w:rsid w:val="00B10633"/>
    <w:rsid w:val="00B11CDC"/>
    <w:rsid w:val="00B14609"/>
    <w:rsid w:val="00B15839"/>
    <w:rsid w:val="00B23043"/>
    <w:rsid w:val="00B2640F"/>
    <w:rsid w:val="00B31F8B"/>
    <w:rsid w:val="00B33D50"/>
    <w:rsid w:val="00B37E58"/>
    <w:rsid w:val="00B4321A"/>
    <w:rsid w:val="00B459FE"/>
    <w:rsid w:val="00B47523"/>
    <w:rsid w:val="00B54FFE"/>
    <w:rsid w:val="00B5542C"/>
    <w:rsid w:val="00B556AB"/>
    <w:rsid w:val="00B57723"/>
    <w:rsid w:val="00B60A4A"/>
    <w:rsid w:val="00B65CF3"/>
    <w:rsid w:val="00B71B25"/>
    <w:rsid w:val="00B73E0D"/>
    <w:rsid w:val="00B75FD8"/>
    <w:rsid w:val="00B80411"/>
    <w:rsid w:val="00B81748"/>
    <w:rsid w:val="00B919A6"/>
    <w:rsid w:val="00B94C35"/>
    <w:rsid w:val="00BA01E3"/>
    <w:rsid w:val="00BA1532"/>
    <w:rsid w:val="00BA373A"/>
    <w:rsid w:val="00BA676B"/>
    <w:rsid w:val="00BB01C6"/>
    <w:rsid w:val="00BB063A"/>
    <w:rsid w:val="00BB1230"/>
    <w:rsid w:val="00BB245A"/>
    <w:rsid w:val="00BB4C0D"/>
    <w:rsid w:val="00BC1DD3"/>
    <w:rsid w:val="00BC25BB"/>
    <w:rsid w:val="00BC2803"/>
    <w:rsid w:val="00BC32B7"/>
    <w:rsid w:val="00BC34F1"/>
    <w:rsid w:val="00BC715C"/>
    <w:rsid w:val="00BD23C0"/>
    <w:rsid w:val="00BD345B"/>
    <w:rsid w:val="00BD7A70"/>
    <w:rsid w:val="00BE0A99"/>
    <w:rsid w:val="00BE3700"/>
    <w:rsid w:val="00BE4C2D"/>
    <w:rsid w:val="00BE67A0"/>
    <w:rsid w:val="00BE79BC"/>
    <w:rsid w:val="00BF3202"/>
    <w:rsid w:val="00BF3C5A"/>
    <w:rsid w:val="00BF4736"/>
    <w:rsid w:val="00C030B2"/>
    <w:rsid w:val="00C07ADB"/>
    <w:rsid w:val="00C11A35"/>
    <w:rsid w:val="00C11EE4"/>
    <w:rsid w:val="00C17256"/>
    <w:rsid w:val="00C17609"/>
    <w:rsid w:val="00C20814"/>
    <w:rsid w:val="00C2189B"/>
    <w:rsid w:val="00C25FB4"/>
    <w:rsid w:val="00C34DFE"/>
    <w:rsid w:val="00C43747"/>
    <w:rsid w:val="00C44856"/>
    <w:rsid w:val="00C50759"/>
    <w:rsid w:val="00C508A7"/>
    <w:rsid w:val="00C525B1"/>
    <w:rsid w:val="00C538F0"/>
    <w:rsid w:val="00C54723"/>
    <w:rsid w:val="00C559A9"/>
    <w:rsid w:val="00C63575"/>
    <w:rsid w:val="00C64D56"/>
    <w:rsid w:val="00C663F9"/>
    <w:rsid w:val="00C70B6D"/>
    <w:rsid w:val="00C7269C"/>
    <w:rsid w:val="00C7328C"/>
    <w:rsid w:val="00C738F0"/>
    <w:rsid w:val="00C7406E"/>
    <w:rsid w:val="00C7487F"/>
    <w:rsid w:val="00C76546"/>
    <w:rsid w:val="00C81774"/>
    <w:rsid w:val="00C87003"/>
    <w:rsid w:val="00C87CCC"/>
    <w:rsid w:val="00C9055D"/>
    <w:rsid w:val="00C9203E"/>
    <w:rsid w:val="00C92677"/>
    <w:rsid w:val="00C956DE"/>
    <w:rsid w:val="00C95EEB"/>
    <w:rsid w:val="00CA4261"/>
    <w:rsid w:val="00CA6704"/>
    <w:rsid w:val="00CB1F9E"/>
    <w:rsid w:val="00CB5C99"/>
    <w:rsid w:val="00CB7443"/>
    <w:rsid w:val="00CB7A51"/>
    <w:rsid w:val="00CC1F95"/>
    <w:rsid w:val="00CC2F2B"/>
    <w:rsid w:val="00CC79F7"/>
    <w:rsid w:val="00CD3807"/>
    <w:rsid w:val="00CD3B2C"/>
    <w:rsid w:val="00CD6D01"/>
    <w:rsid w:val="00CD76C7"/>
    <w:rsid w:val="00CE1F33"/>
    <w:rsid w:val="00CE2B94"/>
    <w:rsid w:val="00CE7C01"/>
    <w:rsid w:val="00CE7CAC"/>
    <w:rsid w:val="00CF6C32"/>
    <w:rsid w:val="00D01EAB"/>
    <w:rsid w:val="00D02476"/>
    <w:rsid w:val="00D03B36"/>
    <w:rsid w:val="00D0652B"/>
    <w:rsid w:val="00D07B9B"/>
    <w:rsid w:val="00D100EA"/>
    <w:rsid w:val="00D124AD"/>
    <w:rsid w:val="00D132DD"/>
    <w:rsid w:val="00D173D7"/>
    <w:rsid w:val="00D17BA5"/>
    <w:rsid w:val="00D20819"/>
    <w:rsid w:val="00D22F11"/>
    <w:rsid w:val="00D233BC"/>
    <w:rsid w:val="00D238DA"/>
    <w:rsid w:val="00D24A3B"/>
    <w:rsid w:val="00D2528D"/>
    <w:rsid w:val="00D359C7"/>
    <w:rsid w:val="00D35E9C"/>
    <w:rsid w:val="00D42486"/>
    <w:rsid w:val="00D440E0"/>
    <w:rsid w:val="00D44244"/>
    <w:rsid w:val="00D63877"/>
    <w:rsid w:val="00D64862"/>
    <w:rsid w:val="00D65E0E"/>
    <w:rsid w:val="00D71EBF"/>
    <w:rsid w:val="00D7286E"/>
    <w:rsid w:val="00D73337"/>
    <w:rsid w:val="00D74C7F"/>
    <w:rsid w:val="00D766B6"/>
    <w:rsid w:val="00D80568"/>
    <w:rsid w:val="00D82A44"/>
    <w:rsid w:val="00D82F76"/>
    <w:rsid w:val="00D868BD"/>
    <w:rsid w:val="00D87490"/>
    <w:rsid w:val="00D93DA4"/>
    <w:rsid w:val="00D9554F"/>
    <w:rsid w:val="00D95C52"/>
    <w:rsid w:val="00DA1B71"/>
    <w:rsid w:val="00DA5621"/>
    <w:rsid w:val="00DA6470"/>
    <w:rsid w:val="00DB0D19"/>
    <w:rsid w:val="00DB0D25"/>
    <w:rsid w:val="00DC2D3B"/>
    <w:rsid w:val="00DD0CCE"/>
    <w:rsid w:val="00DD4D29"/>
    <w:rsid w:val="00DE587F"/>
    <w:rsid w:val="00DF0252"/>
    <w:rsid w:val="00DF3130"/>
    <w:rsid w:val="00DF6B76"/>
    <w:rsid w:val="00DF6BC9"/>
    <w:rsid w:val="00E0066D"/>
    <w:rsid w:val="00E1109A"/>
    <w:rsid w:val="00E16A75"/>
    <w:rsid w:val="00E2470E"/>
    <w:rsid w:val="00E25AB9"/>
    <w:rsid w:val="00E26293"/>
    <w:rsid w:val="00E279AC"/>
    <w:rsid w:val="00E31E8D"/>
    <w:rsid w:val="00E32F21"/>
    <w:rsid w:val="00E36381"/>
    <w:rsid w:val="00E37F91"/>
    <w:rsid w:val="00E43A55"/>
    <w:rsid w:val="00E472EC"/>
    <w:rsid w:val="00E5054D"/>
    <w:rsid w:val="00E51DF4"/>
    <w:rsid w:val="00E55BE2"/>
    <w:rsid w:val="00E60C09"/>
    <w:rsid w:val="00E63397"/>
    <w:rsid w:val="00E65883"/>
    <w:rsid w:val="00E7358D"/>
    <w:rsid w:val="00E77CB8"/>
    <w:rsid w:val="00E77E7E"/>
    <w:rsid w:val="00E9048F"/>
    <w:rsid w:val="00E908A1"/>
    <w:rsid w:val="00E91AC2"/>
    <w:rsid w:val="00EA33EF"/>
    <w:rsid w:val="00EB3398"/>
    <w:rsid w:val="00EB5E9B"/>
    <w:rsid w:val="00EC0B4C"/>
    <w:rsid w:val="00EC34F0"/>
    <w:rsid w:val="00EC4F7B"/>
    <w:rsid w:val="00EC6898"/>
    <w:rsid w:val="00EC6B37"/>
    <w:rsid w:val="00EC7293"/>
    <w:rsid w:val="00ED02AE"/>
    <w:rsid w:val="00ED05E0"/>
    <w:rsid w:val="00ED1700"/>
    <w:rsid w:val="00EE0F28"/>
    <w:rsid w:val="00EE3A9E"/>
    <w:rsid w:val="00EF128A"/>
    <w:rsid w:val="00EF18AE"/>
    <w:rsid w:val="00F00C45"/>
    <w:rsid w:val="00F00CB5"/>
    <w:rsid w:val="00F01FAC"/>
    <w:rsid w:val="00F02140"/>
    <w:rsid w:val="00F10AC0"/>
    <w:rsid w:val="00F14EBB"/>
    <w:rsid w:val="00F15DA4"/>
    <w:rsid w:val="00F160FD"/>
    <w:rsid w:val="00F17BB4"/>
    <w:rsid w:val="00F23446"/>
    <w:rsid w:val="00F2425C"/>
    <w:rsid w:val="00F24831"/>
    <w:rsid w:val="00F304A1"/>
    <w:rsid w:val="00F32E15"/>
    <w:rsid w:val="00F41F94"/>
    <w:rsid w:val="00F43A20"/>
    <w:rsid w:val="00F462C6"/>
    <w:rsid w:val="00F465EF"/>
    <w:rsid w:val="00F518FB"/>
    <w:rsid w:val="00F60709"/>
    <w:rsid w:val="00F60E42"/>
    <w:rsid w:val="00F645D4"/>
    <w:rsid w:val="00F65F5A"/>
    <w:rsid w:val="00F67644"/>
    <w:rsid w:val="00F719CB"/>
    <w:rsid w:val="00F7332D"/>
    <w:rsid w:val="00F752F3"/>
    <w:rsid w:val="00F80CD9"/>
    <w:rsid w:val="00F81CD1"/>
    <w:rsid w:val="00F82135"/>
    <w:rsid w:val="00F83F1B"/>
    <w:rsid w:val="00F84F7D"/>
    <w:rsid w:val="00F90674"/>
    <w:rsid w:val="00F9381F"/>
    <w:rsid w:val="00F949CB"/>
    <w:rsid w:val="00F94AB0"/>
    <w:rsid w:val="00F9644F"/>
    <w:rsid w:val="00F96DFF"/>
    <w:rsid w:val="00FA041C"/>
    <w:rsid w:val="00FA1689"/>
    <w:rsid w:val="00FB41A3"/>
    <w:rsid w:val="00FB53EB"/>
    <w:rsid w:val="00FB7790"/>
    <w:rsid w:val="00FB7CE7"/>
    <w:rsid w:val="00FC5029"/>
    <w:rsid w:val="00FD213F"/>
    <w:rsid w:val="00FD23F4"/>
    <w:rsid w:val="00FD4BCA"/>
    <w:rsid w:val="00FE6501"/>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C9C4"/>
  <w15:docId w15:val="{48A1DC2D-6CB0-4B10-A326-E02D7E72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2470E"/>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5"/>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1F6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6"/>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1F68D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7"/>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styleId="Hipercze">
    <w:name w:val="Hyperlink"/>
    <w:basedOn w:val="Domylnaczcionkaakapitu"/>
    <w:uiPriority w:val="99"/>
    <w:unhideWhenUsed/>
    <w:rsid w:val="00BC34F1"/>
    <w:rPr>
      <w:color w:val="0563C1" w:themeColor="hyperlink"/>
      <w:u w:val="single"/>
    </w:rPr>
  </w:style>
  <w:style w:type="paragraph" w:styleId="Bezodstpw">
    <w:name w:val="No Spacing"/>
    <w:uiPriority w:val="1"/>
    <w:qFormat/>
    <w:rsid w:val="00797D82"/>
    <w:pPr>
      <w:widowControl w:val="0"/>
      <w:spacing w:after="0" w:line="240" w:lineRule="auto"/>
    </w:pPr>
    <w:rPr>
      <w:rFonts w:ascii="Courier New" w:eastAsia="Courier New" w:hAnsi="Courier New" w:cs="Courier New"/>
      <w:color w:val="000000"/>
      <w:sz w:val="24"/>
      <w:szCs w:val="24"/>
      <w:lang w:eastAsia="pl-PL"/>
    </w:rPr>
  </w:style>
  <w:style w:type="character" w:styleId="UyteHipercze">
    <w:name w:val="FollowedHyperlink"/>
    <w:basedOn w:val="Domylnaczcionkaakapitu"/>
    <w:uiPriority w:val="99"/>
    <w:semiHidden/>
    <w:unhideWhenUsed/>
    <w:rsid w:val="00680761"/>
    <w:rPr>
      <w:color w:val="954F72" w:themeColor="followedHyperlink"/>
      <w:u w:val="single"/>
    </w:rPr>
  </w:style>
  <w:style w:type="character" w:styleId="Nierozpoznanawzmianka">
    <w:name w:val="Unresolved Mention"/>
    <w:basedOn w:val="Domylnaczcionkaakapitu"/>
    <w:uiPriority w:val="99"/>
    <w:semiHidden/>
    <w:unhideWhenUsed/>
    <w:rsid w:val="00C2189B"/>
    <w:rPr>
      <w:color w:val="605E5C"/>
      <w:shd w:val="clear" w:color="auto" w:fill="E1DFDD"/>
    </w:rPr>
  </w:style>
  <w:style w:type="paragraph" w:styleId="Poprawka">
    <w:name w:val="Revision"/>
    <w:hidden/>
    <w:uiPriority w:val="99"/>
    <w:semiHidden/>
    <w:rsid w:val="008C2F07"/>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2185">
      <w:bodyDiv w:val="1"/>
      <w:marLeft w:val="0"/>
      <w:marRight w:val="0"/>
      <w:marTop w:val="0"/>
      <w:marBottom w:val="0"/>
      <w:divBdr>
        <w:top w:val="none" w:sz="0" w:space="0" w:color="auto"/>
        <w:left w:val="none" w:sz="0" w:space="0" w:color="auto"/>
        <w:bottom w:val="none" w:sz="0" w:space="0" w:color="auto"/>
        <w:right w:val="none" w:sz="0" w:space="0" w:color="auto"/>
      </w:divBdr>
    </w:div>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658118752">
      <w:bodyDiv w:val="1"/>
      <w:marLeft w:val="0"/>
      <w:marRight w:val="0"/>
      <w:marTop w:val="0"/>
      <w:marBottom w:val="0"/>
      <w:divBdr>
        <w:top w:val="none" w:sz="0" w:space="0" w:color="auto"/>
        <w:left w:val="none" w:sz="0" w:space="0" w:color="auto"/>
        <w:bottom w:val="none" w:sz="0" w:space="0" w:color="auto"/>
        <w:right w:val="none" w:sz="0" w:space="0" w:color="auto"/>
      </w:divBdr>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16314900">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83102290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908147658">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48475416">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 w:id="20609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7A31-BE1B-4455-A74F-35FEFED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4405</Words>
  <Characters>26433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Krzysztof_ Rogala_</cp:lastModifiedBy>
  <cp:revision>3</cp:revision>
  <dcterms:created xsi:type="dcterms:W3CDTF">2024-02-19T14:03:00Z</dcterms:created>
  <dcterms:modified xsi:type="dcterms:W3CDTF">2024-02-20T08:42:00Z</dcterms:modified>
</cp:coreProperties>
</file>